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B1" w:rsidRPr="0016023A" w:rsidRDefault="00FF40B1" w:rsidP="0010788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023A">
        <w:rPr>
          <w:rFonts w:ascii="Times New Roman" w:hAnsi="Times New Roman" w:cs="Times New Roman"/>
          <w:i/>
          <w:sz w:val="24"/>
          <w:szCs w:val="24"/>
        </w:rPr>
        <w:t xml:space="preserve">О результатах деятельности </w:t>
      </w:r>
      <w:r w:rsidR="00BC28A3">
        <w:rPr>
          <w:rFonts w:ascii="Times New Roman" w:hAnsi="Times New Roman" w:cs="Times New Roman"/>
          <w:i/>
          <w:sz w:val="24"/>
          <w:szCs w:val="24"/>
        </w:rPr>
        <w:t>в</w:t>
      </w:r>
      <w:r w:rsidRPr="0016023A">
        <w:rPr>
          <w:rFonts w:ascii="Times New Roman" w:hAnsi="Times New Roman" w:cs="Times New Roman"/>
          <w:i/>
          <w:sz w:val="24"/>
          <w:szCs w:val="24"/>
        </w:rPr>
        <w:t xml:space="preserve"> 2019 год</w:t>
      </w:r>
      <w:r w:rsidR="00132A45">
        <w:rPr>
          <w:rFonts w:ascii="Times New Roman" w:hAnsi="Times New Roman" w:cs="Times New Roman"/>
          <w:i/>
          <w:sz w:val="24"/>
          <w:szCs w:val="24"/>
        </w:rPr>
        <w:t>у</w:t>
      </w:r>
      <w:r w:rsidRPr="001602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40B1" w:rsidRPr="0016023A" w:rsidRDefault="00FF40B1" w:rsidP="00107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B5B" w:rsidRPr="00132A45" w:rsidRDefault="00132A45" w:rsidP="00107881">
      <w:pPr>
        <w:pStyle w:val="3"/>
        <w:widowControl w:val="0"/>
        <w:numPr>
          <w:ilvl w:val="0"/>
          <w:numId w:val="0"/>
        </w:numPr>
        <w:spacing w:line="360" w:lineRule="auto"/>
        <w:ind w:firstLine="709"/>
        <w:rPr>
          <w:b w:val="0"/>
          <w:sz w:val="24"/>
          <w:szCs w:val="24"/>
        </w:rPr>
      </w:pPr>
      <w:r w:rsidRPr="00132A45">
        <w:rPr>
          <w:b w:val="0"/>
          <w:sz w:val="24"/>
          <w:szCs w:val="24"/>
        </w:rPr>
        <w:t>П</w:t>
      </w:r>
      <w:r w:rsidR="00FF40B1" w:rsidRPr="00132A45">
        <w:rPr>
          <w:b w:val="0"/>
          <w:sz w:val="24"/>
          <w:szCs w:val="24"/>
        </w:rPr>
        <w:t xml:space="preserve">одводя итоги работы </w:t>
      </w:r>
      <w:r w:rsidRPr="00132A45">
        <w:rPr>
          <w:b w:val="0"/>
          <w:sz w:val="24"/>
          <w:szCs w:val="24"/>
        </w:rPr>
        <w:t>в 2019 году по выявлению и пресечению нарушений Закона о защите конкуренции в виде злоупотребления хозяйствующих субъектов доминирующим положением на рынке (статья 10</w:t>
      </w:r>
      <w:r w:rsidR="00FF57AA">
        <w:rPr>
          <w:b w:val="0"/>
          <w:sz w:val="24"/>
          <w:szCs w:val="24"/>
        </w:rPr>
        <w:t xml:space="preserve"> закона</w:t>
      </w:r>
      <w:r w:rsidRPr="00132A45">
        <w:rPr>
          <w:b w:val="0"/>
          <w:sz w:val="24"/>
          <w:szCs w:val="24"/>
        </w:rPr>
        <w:t>)</w:t>
      </w:r>
      <w:r w:rsidR="00FF40B1" w:rsidRPr="00132A45">
        <w:rPr>
          <w:b w:val="0"/>
          <w:sz w:val="24"/>
          <w:szCs w:val="24"/>
        </w:rPr>
        <w:t>, можно сказать следующее</w:t>
      </w:r>
      <w:r w:rsidR="00290B5B" w:rsidRPr="00132A45">
        <w:rPr>
          <w:b w:val="0"/>
          <w:sz w:val="24"/>
          <w:szCs w:val="24"/>
        </w:rPr>
        <w:t>.</w:t>
      </w:r>
    </w:p>
    <w:p w:rsidR="00290B5B" w:rsidRPr="0016023A" w:rsidRDefault="00290B5B" w:rsidP="00107881">
      <w:pPr>
        <w:pStyle w:val="a3"/>
        <w:spacing w:line="360" w:lineRule="auto"/>
        <w:rPr>
          <w:sz w:val="24"/>
          <w:szCs w:val="24"/>
        </w:rPr>
      </w:pPr>
      <w:r w:rsidRPr="0016023A">
        <w:rPr>
          <w:sz w:val="24"/>
          <w:szCs w:val="24"/>
        </w:rPr>
        <w:t xml:space="preserve">Во-первых, </w:t>
      </w:r>
      <w:r w:rsidR="00056D09" w:rsidRPr="0016023A">
        <w:rPr>
          <w:sz w:val="24"/>
          <w:szCs w:val="24"/>
        </w:rPr>
        <w:t xml:space="preserve">необходимо отметить, что </w:t>
      </w:r>
      <w:r w:rsidRPr="0016023A">
        <w:rPr>
          <w:sz w:val="24"/>
          <w:szCs w:val="24"/>
        </w:rPr>
        <w:t>антимонопольным органом успешно применялся такой инструмент</w:t>
      </w:r>
      <w:r w:rsidR="00056D09" w:rsidRPr="0016023A">
        <w:rPr>
          <w:sz w:val="24"/>
          <w:szCs w:val="24"/>
        </w:rPr>
        <w:t>,</w:t>
      </w:r>
      <w:r w:rsidRPr="0016023A">
        <w:rPr>
          <w:sz w:val="24"/>
          <w:szCs w:val="24"/>
        </w:rPr>
        <w:t xml:space="preserve"> как предупреждение.</w:t>
      </w:r>
    </w:p>
    <w:p w:rsidR="00FF40B1" w:rsidRDefault="00290B5B" w:rsidP="00107881">
      <w:pPr>
        <w:pStyle w:val="a3"/>
        <w:spacing w:line="360" w:lineRule="auto"/>
        <w:rPr>
          <w:sz w:val="24"/>
          <w:szCs w:val="24"/>
        </w:rPr>
      </w:pPr>
      <w:r w:rsidRPr="0016023A">
        <w:rPr>
          <w:sz w:val="24"/>
          <w:szCs w:val="24"/>
        </w:rPr>
        <w:t>Предупреждение – это такой механизм пресечения нарушени</w:t>
      </w:r>
      <w:r w:rsidR="00056D09" w:rsidRPr="0016023A">
        <w:rPr>
          <w:sz w:val="24"/>
          <w:szCs w:val="24"/>
        </w:rPr>
        <w:t>я</w:t>
      </w:r>
      <w:r w:rsidRPr="0016023A">
        <w:rPr>
          <w:sz w:val="24"/>
          <w:szCs w:val="24"/>
        </w:rPr>
        <w:t xml:space="preserve"> антимонопольного законодательства, который позволяет лицу, допустившему злоупотребление доминирующим положением на товарном рынке, устранить его и избежать в связи с этим административной ответственности.</w:t>
      </w:r>
      <w:r w:rsidR="00D94493" w:rsidRPr="0016023A">
        <w:rPr>
          <w:sz w:val="24"/>
          <w:szCs w:val="24"/>
        </w:rPr>
        <w:t xml:space="preserve"> Пострадавшее </w:t>
      </w:r>
      <w:bookmarkStart w:id="0" w:name="_GoBack"/>
      <w:bookmarkEnd w:id="0"/>
      <w:r w:rsidR="00D94493" w:rsidRPr="0016023A">
        <w:rPr>
          <w:sz w:val="24"/>
          <w:szCs w:val="24"/>
        </w:rPr>
        <w:t>же от злоупотребления лицо тоже выигрывает, поскольку получает восстановле</w:t>
      </w:r>
      <w:r w:rsidR="00056D09" w:rsidRPr="0016023A">
        <w:rPr>
          <w:sz w:val="24"/>
          <w:szCs w:val="24"/>
        </w:rPr>
        <w:t>ние своих нарушенных прав в максимально</w:t>
      </w:r>
      <w:r w:rsidR="00D94493" w:rsidRPr="0016023A">
        <w:rPr>
          <w:sz w:val="24"/>
          <w:szCs w:val="24"/>
        </w:rPr>
        <w:t xml:space="preserve"> короткие сроки.</w:t>
      </w:r>
    </w:p>
    <w:p w:rsidR="006E2438" w:rsidRPr="006E2438" w:rsidRDefault="006E2438" w:rsidP="00107881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Всего по признакам нарушения с</w:t>
      </w:r>
      <w:r w:rsidR="00F50A69">
        <w:rPr>
          <w:sz w:val="24"/>
          <w:szCs w:val="24"/>
        </w:rPr>
        <w:t>т</w:t>
      </w:r>
      <w:r>
        <w:rPr>
          <w:sz w:val="24"/>
          <w:szCs w:val="24"/>
        </w:rPr>
        <w:t xml:space="preserve">атьи 10 </w:t>
      </w:r>
      <w:r w:rsidR="00F50A69">
        <w:rPr>
          <w:sz w:val="24"/>
          <w:szCs w:val="24"/>
        </w:rPr>
        <w:t>ФЗ</w:t>
      </w:r>
      <w:r>
        <w:rPr>
          <w:sz w:val="24"/>
          <w:szCs w:val="24"/>
        </w:rPr>
        <w:t xml:space="preserve"> «О защите конкуренции» управлением выдано 31 предупреждение, 28 из которых исполнены, срок исполнения остальных не истек.</w:t>
      </w:r>
    </w:p>
    <w:p w:rsidR="005A7604" w:rsidRPr="0016023A" w:rsidRDefault="005A7604" w:rsidP="00107881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proofErr w:type="gramStart"/>
      <w:r>
        <w:rPr>
          <w:sz w:val="24"/>
          <w:szCs w:val="24"/>
        </w:rPr>
        <w:t xml:space="preserve">них  </w:t>
      </w:r>
      <w:r w:rsidRPr="0016023A">
        <w:rPr>
          <w:sz w:val="24"/>
          <w:szCs w:val="24"/>
        </w:rPr>
        <w:t>2</w:t>
      </w:r>
      <w:r>
        <w:rPr>
          <w:sz w:val="24"/>
          <w:szCs w:val="24"/>
        </w:rPr>
        <w:t>2</w:t>
      </w:r>
      <w:proofErr w:type="gramEnd"/>
      <w:r w:rsidRPr="0016023A">
        <w:rPr>
          <w:sz w:val="24"/>
          <w:szCs w:val="24"/>
        </w:rPr>
        <w:t xml:space="preserve"> предупреждени</w:t>
      </w:r>
      <w:r>
        <w:rPr>
          <w:sz w:val="24"/>
          <w:szCs w:val="24"/>
        </w:rPr>
        <w:t>я</w:t>
      </w:r>
      <w:r w:rsidRPr="0016023A">
        <w:rPr>
          <w:sz w:val="24"/>
          <w:szCs w:val="24"/>
        </w:rPr>
        <w:t xml:space="preserve"> о прекращении действий (бездействия), которые содержат признаки нарушения антимонопольного законодательства</w:t>
      </w:r>
      <w:r>
        <w:rPr>
          <w:sz w:val="24"/>
          <w:szCs w:val="24"/>
        </w:rPr>
        <w:t xml:space="preserve"> выданы ГУП РО УРСВ</w:t>
      </w:r>
      <w:r w:rsidRPr="0016023A">
        <w:rPr>
          <w:sz w:val="24"/>
          <w:szCs w:val="24"/>
        </w:rPr>
        <w:t>.</w:t>
      </w:r>
    </w:p>
    <w:p w:rsidR="00832943" w:rsidRPr="002E180C" w:rsidRDefault="004167B8" w:rsidP="00107881">
      <w:pPr>
        <w:pStyle w:val="a3"/>
        <w:spacing w:line="360" w:lineRule="auto"/>
        <w:rPr>
          <w:i/>
          <w:sz w:val="24"/>
          <w:szCs w:val="24"/>
        </w:rPr>
      </w:pPr>
      <w:r w:rsidRPr="002E180C">
        <w:rPr>
          <w:i/>
          <w:sz w:val="24"/>
          <w:szCs w:val="24"/>
        </w:rPr>
        <w:t>Г</w:t>
      </w:r>
      <w:r w:rsidR="001A6633" w:rsidRPr="002E180C">
        <w:rPr>
          <w:i/>
          <w:sz w:val="24"/>
          <w:szCs w:val="24"/>
        </w:rPr>
        <w:t>осударственное унитарное предприятие</w:t>
      </w:r>
      <w:r w:rsidRPr="002E180C">
        <w:rPr>
          <w:i/>
          <w:sz w:val="24"/>
          <w:szCs w:val="24"/>
        </w:rPr>
        <w:t xml:space="preserve"> Р</w:t>
      </w:r>
      <w:r w:rsidR="00056D09" w:rsidRPr="002E180C">
        <w:rPr>
          <w:i/>
          <w:sz w:val="24"/>
          <w:szCs w:val="24"/>
        </w:rPr>
        <w:t xml:space="preserve">остовской </w:t>
      </w:r>
      <w:r w:rsidRPr="002E180C">
        <w:rPr>
          <w:i/>
          <w:sz w:val="24"/>
          <w:szCs w:val="24"/>
        </w:rPr>
        <w:t>О</w:t>
      </w:r>
      <w:r w:rsidR="00056D09" w:rsidRPr="002E180C">
        <w:rPr>
          <w:i/>
          <w:sz w:val="24"/>
          <w:szCs w:val="24"/>
        </w:rPr>
        <w:t>бласти</w:t>
      </w:r>
      <w:r w:rsidRPr="002E180C">
        <w:rPr>
          <w:i/>
          <w:sz w:val="24"/>
          <w:szCs w:val="24"/>
        </w:rPr>
        <w:t xml:space="preserve"> У</w:t>
      </w:r>
      <w:r w:rsidR="00056D09" w:rsidRPr="002E180C">
        <w:rPr>
          <w:i/>
          <w:sz w:val="24"/>
          <w:szCs w:val="24"/>
        </w:rPr>
        <w:t xml:space="preserve">правление </w:t>
      </w:r>
      <w:r w:rsidRPr="002E180C">
        <w:rPr>
          <w:i/>
          <w:sz w:val="24"/>
          <w:szCs w:val="24"/>
        </w:rPr>
        <w:t>Р</w:t>
      </w:r>
      <w:r w:rsidR="00056D09" w:rsidRPr="002E180C">
        <w:rPr>
          <w:i/>
          <w:sz w:val="24"/>
          <w:szCs w:val="24"/>
        </w:rPr>
        <w:t xml:space="preserve">азвития </w:t>
      </w:r>
      <w:r w:rsidRPr="002E180C">
        <w:rPr>
          <w:i/>
          <w:sz w:val="24"/>
          <w:szCs w:val="24"/>
        </w:rPr>
        <w:t>С</w:t>
      </w:r>
      <w:r w:rsidR="00056D09" w:rsidRPr="002E180C">
        <w:rPr>
          <w:i/>
          <w:sz w:val="24"/>
          <w:szCs w:val="24"/>
        </w:rPr>
        <w:t xml:space="preserve">истем </w:t>
      </w:r>
      <w:r w:rsidRPr="002E180C">
        <w:rPr>
          <w:i/>
          <w:sz w:val="24"/>
          <w:szCs w:val="24"/>
        </w:rPr>
        <w:t>В</w:t>
      </w:r>
      <w:r w:rsidR="00056D09" w:rsidRPr="002E180C">
        <w:rPr>
          <w:i/>
          <w:sz w:val="24"/>
          <w:szCs w:val="24"/>
        </w:rPr>
        <w:t>одоснабжения</w:t>
      </w:r>
      <w:r w:rsidR="00C933D6" w:rsidRPr="002E180C">
        <w:rPr>
          <w:i/>
          <w:sz w:val="24"/>
          <w:szCs w:val="24"/>
        </w:rPr>
        <w:t xml:space="preserve"> </w:t>
      </w:r>
      <w:r w:rsidR="001A6633" w:rsidRPr="002E180C">
        <w:rPr>
          <w:i/>
          <w:sz w:val="24"/>
          <w:szCs w:val="24"/>
        </w:rPr>
        <w:t>(</w:t>
      </w:r>
      <w:r w:rsidR="00832943" w:rsidRPr="002E180C">
        <w:rPr>
          <w:i/>
          <w:sz w:val="24"/>
          <w:szCs w:val="24"/>
        </w:rPr>
        <w:t>ГУП РО УРСВ</w:t>
      </w:r>
      <w:r w:rsidR="001A6633" w:rsidRPr="002E180C">
        <w:rPr>
          <w:i/>
          <w:sz w:val="24"/>
          <w:szCs w:val="24"/>
        </w:rPr>
        <w:t>)</w:t>
      </w:r>
      <w:r w:rsidR="00832943" w:rsidRPr="002E180C">
        <w:rPr>
          <w:i/>
          <w:sz w:val="24"/>
          <w:szCs w:val="24"/>
        </w:rPr>
        <w:t xml:space="preserve"> посредством своих </w:t>
      </w:r>
      <w:r w:rsidR="00832943" w:rsidRPr="002E180C">
        <w:rPr>
          <w:i/>
          <w:color w:val="000000"/>
          <w:sz w:val="24"/>
          <w:szCs w:val="24"/>
        </w:rPr>
        <w:t>филиалов и производственных участков предоставляет услуги водоснабжения и водоотведения населению и юридическим лицам на соответствующих территориях Ростовской области.</w:t>
      </w:r>
    </w:p>
    <w:p w:rsidR="006870D5" w:rsidRPr="002E180C" w:rsidRDefault="006870D5" w:rsidP="00107881">
      <w:pPr>
        <w:pStyle w:val="ConsPlusNormal"/>
        <w:spacing w:line="360" w:lineRule="auto"/>
        <w:ind w:firstLine="709"/>
        <w:jc w:val="both"/>
        <w:rPr>
          <w:i/>
        </w:rPr>
      </w:pPr>
      <w:r w:rsidRPr="002E180C">
        <w:rPr>
          <w:i/>
        </w:rPr>
        <w:t>В 2019 году в ряде городов Ростовской области произошла смена гарантирующих организаций.</w:t>
      </w:r>
    </w:p>
    <w:p w:rsidR="002047D7" w:rsidRPr="002E180C" w:rsidRDefault="00AA2E90" w:rsidP="00107881">
      <w:pPr>
        <w:pStyle w:val="ConsPlusNormal"/>
        <w:spacing w:line="360" w:lineRule="auto"/>
        <w:ind w:firstLine="709"/>
        <w:jc w:val="both"/>
        <w:rPr>
          <w:i/>
        </w:rPr>
      </w:pPr>
      <w:r w:rsidRPr="002E180C">
        <w:rPr>
          <w:i/>
        </w:rPr>
        <w:t>С 01.01.2019 года ГУП РО «УРСВ»</w:t>
      </w:r>
      <w:r w:rsidR="00F90554" w:rsidRPr="002E180C">
        <w:rPr>
          <w:i/>
        </w:rPr>
        <w:t xml:space="preserve"> является гарантирующим поставщиком услуг водоснабжения и водоотведения </w:t>
      </w:r>
      <w:r w:rsidR="00AA6C5B" w:rsidRPr="002E180C">
        <w:rPr>
          <w:i/>
        </w:rPr>
        <w:t xml:space="preserve">в </w:t>
      </w:r>
      <w:r w:rsidR="00056D09" w:rsidRPr="002E180C">
        <w:rPr>
          <w:i/>
        </w:rPr>
        <w:t xml:space="preserve">некоторых </w:t>
      </w:r>
      <w:r w:rsidR="00AA6C5B" w:rsidRPr="002E180C">
        <w:rPr>
          <w:i/>
        </w:rPr>
        <w:t>городах</w:t>
      </w:r>
      <w:r w:rsidR="00056D09" w:rsidRPr="002E180C">
        <w:rPr>
          <w:i/>
        </w:rPr>
        <w:t>, в том числе,</w:t>
      </w:r>
      <w:r w:rsidR="00F90554" w:rsidRPr="002E180C">
        <w:rPr>
          <w:i/>
        </w:rPr>
        <w:t xml:space="preserve"> Гуково</w:t>
      </w:r>
      <w:r w:rsidR="00AA6C5B" w:rsidRPr="002E180C">
        <w:rPr>
          <w:i/>
        </w:rPr>
        <w:t>, Новошахтинск</w:t>
      </w:r>
      <w:r w:rsidRPr="002E180C">
        <w:rPr>
          <w:i/>
        </w:rPr>
        <w:t>.</w:t>
      </w:r>
    </w:p>
    <w:p w:rsidR="00AA2E90" w:rsidRPr="002E180C" w:rsidRDefault="00D962AE" w:rsidP="00107881">
      <w:pPr>
        <w:pStyle w:val="ConsPlusNormal"/>
        <w:spacing w:line="360" w:lineRule="auto"/>
        <w:ind w:firstLine="709"/>
        <w:jc w:val="both"/>
        <w:rPr>
          <w:i/>
        </w:rPr>
      </w:pPr>
      <w:r w:rsidRPr="002E180C">
        <w:rPr>
          <w:i/>
        </w:rPr>
        <w:t>В 2019 году в</w:t>
      </w:r>
      <w:r w:rsidR="00AA2E90" w:rsidRPr="002E180C">
        <w:rPr>
          <w:i/>
        </w:rPr>
        <w:t xml:space="preserve"> </w:t>
      </w:r>
      <w:r w:rsidR="00AA2E90" w:rsidRPr="002E180C">
        <w:rPr>
          <w:bCs/>
          <w:i/>
        </w:rPr>
        <w:t xml:space="preserve">Ростовское УФАС России </w:t>
      </w:r>
      <w:r w:rsidR="006870D5" w:rsidRPr="002E180C">
        <w:rPr>
          <w:bCs/>
          <w:i/>
        </w:rPr>
        <w:t xml:space="preserve">из этих городов </w:t>
      </w:r>
      <w:r w:rsidR="00AA2E90" w:rsidRPr="002E180C">
        <w:rPr>
          <w:bCs/>
          <w:i/>
        </w:rPr>
        <w:t xml:space="preserve">поступали многочисленные обращения юридических лиц и индивидуальных предпринимателей </w:t>
      </w:r>
      <w:r w:rsidR="00AA2E90" w:rsidRPr="002E180C">
        <w:rPr>
          <w:i/>
          <w:color w:val="000000"/>
        </w:rPr>
        <w:t>с жалобами на уклонение ГУП РО «УРСВ»</w:t>
      </w:r>
      <w:r w:rsidR="00AA2E90" w:rsidRPr="002E180C">
        <w:rPr>
          <w:i/>
        </w:rPr>
        <w:t xml:space="preserve"> от заключения договоров холодного водоснабжения и водоотведения.</w:t>
      </w:r>
    </w:p>
    <w:p w:rsidR="006870D5" w:rsidRPr="002E180C" w:rsidRDefault="006870D5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80C">
        <w:rPr>
          <w:rFonts w:ascii="Times New Roman" w:hAnsi="Times New Roman" w:cs="Times New Roman"/>
          <w:i/>
          <w:sz w:val="24"/>
          <w:szCs w:val="24"/>
        </w:rPr>
        <w:t>В результате рассмотрения указанных заявлений было установлено, что ГУП РО «УРСВ» уклоняется от заключения договоров холодного водоснабжения и водоотведения без законных оснований, и предъявляет излишн</w:t>
      </w:r>
      <w:r w:rsidR="00354707" w:rsidRPr="002E180C">
        <w:rPr>
          <w:rFonts w:ascii="Times New Roman" w:hAnsi="Times New Roman" w:cs="Times New Roman"/>
          <w:i/>
          <w:sz w:val="24"/>
          <w:szCs w:val="24"/>
        </w:rPr>
        <w:t>и</w:t>
      </w:r>
      <w:r w:rsidRPr="002E180C">
        <w:rPr>
          <w:rFonts w:ascii="Times New Roman" w:hAnsi="Times New Roman" w:cs="Times New Roman"/>
          <w:i/>
          <w:sz w:val="24"/>
          <w:szCs w:val="24"/>
        </w:rPr>
        <w:t>е требовани</w:t>
      </w:r>
      <w:r w:rsidR="00354707" w:rsidRPr="002E180C">
        <w:rPr>
          <w:rFonts w:ascii="Times New Roman" w:hAnsi="Times New Roman" w:cs="Times New Roman"/>
          <w:i/>
          <w:sz w:val="24"/>
          <w:szCs w:val="24"/>
        </w:rPr>
        <w:t>я</w:t>
      </w:r>
      <w:r w:rsidRPr="002E180C">
        <w:rPr>
          <w:rFonts w:ascii="Times New Roman" w:hAnsi="Times New Roman" w:cs="Times New Roman"/>
          <w:i/>
          <w:sz w:val="24"/>
          <w:szCs w:val="24"/>
        </w:rPr>
        <w:t xml:space="preserve"> для заключения договора (в том числе, </w:t>
      </w:r>
      <w:r w:rsidR="00354707" w:rsidRPr="002E180C">
        <w:rPr>
          <w:rFonts w:ascii="Times New Roman" w:hAnsi="Times New Roman" w:cs="Times New Roman"/>
          <w:i/>
          <w:sz w:val="24"/>
          <w:szCs w:val="24"/>
        </w:rPr>
        <w:t xml:space="preserve">о составлении </w:t>
      </w:r>
      <w:r w:rsidR="00CE6FDF" w:rsidRPr="002E180C">
        <w:rPr>
          <w:rFonts w:ascii="Times New Roman" w:hAnsi="Times New Roman" w:cs="Times New Roman"/>
          <w:i/>
          <w:sz w:val="24"/>
          <w:szCs w:val="24"/>
        </w:rPr>
        <w:t>документ</w:t>
      </w:r>
      <w:r w:rsidR="00354707" w:rsidRPr="002E180C">
        <w:rPr>
          <w:rFonts w:ascii="Times New Roman" w:hAnsi="Times New Roman" w:cs="Times New Roman"/>
          <w:i/>
          <w:sz w:val="24"/>
          <w:szCs w:val="24"/>
        </w:rPr>
        <w:t>ов</w:t>
      </w:r>
      <w:r w:rsidR="00CE6FDF" w:rsidRPr="002E180C">
        <w:rPr>
          <w:rFonts w:ascii="Times New Roman" w:hAnsi="Times New Roman" w:cs="Times New Roman"/>
          <w:i/>
          <w:sz w:val="24"/>
          <w:szCs w:val="24"/>
        </w:rPr>
        <w:t>, подтверждающи</w:t>
      </w:r>
      <w:r w:rsidR="00354707" w:rsidRPr="002E180C">
        <w:rPr>
          <w:rFonts w:ascii="Times New Roman" w:hAnsi="Times New Roman" w:cs="Times New Roman"/>
          <w:i/>
          <w:sz w:val="24"/>
          <w:szCs w:val="24"/>
        </w:rPr>
        <w:t>х</w:t>
      </w:r>
      <w:r w:rsidR="00CE6FDF" w:rsidRPr="002E180C">
        <w:rPr>
          <w:rFonts w:ascii="Times New Roman" w:hAnsi="Times New Roman" w:cs="Times New Roman"/>
          <w:i/>
          <w:sz w:val="24"/>
          <w:szCs w:val="24"/>
        </w:rPr>
        <w:t xml:space="preserve"> надлежащее подключение к </w:t>
      </w:r>
      <w:r w:rsidR="00CE6FDF" w:rsidRPr="002E180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сетям, при том, что объекты заявителей были подключены к централизованным системам холодного водоснабжения и (или) водоотведения </w:t>
      </w:r>
      <w:r w:rsidR="00801E90" w:rsidRPr="002E180C">
        <w:rPr>
          <w:rFonts w:ascii="Times New Roman" w:hAnsi="Times New Roman" w:cs="Times New Roman"/>
          <w:i/>
          <w:sz w:val="24"/>
          <w:szCs w:val="24"/>
        </w:rPr>
        <w:t xml:space="preserve">задолго до этого и все заявители </w:t>
      </w:r>
      <w:r w:rsidR="00CE6FDF" w:rsidRPr="002E180C">
        <w:rPr>
          <w:rFonts w:ascii="Times New Roman" w:hAnsi="Times New Roman" w:cs="Times New Roman"/>
          <w:i/>
          <w:sz w:val="24"/>
          <w:szCs w:val="24"/>
        </w:rPr>
        <w:t>ранее пользовались услугами водоснабжения и водоотведения)</w:t>
      </w:r>
      <w:r w:rsidRPr="002E180C">
        <w:rPr>
          <w:rFonts w:ascii="Times New Roman" w:hAnsi="Times New Roman" w:cs="Times New Roman"/>
          <w:i/>
          <w:sz w:val="24"/>
          <w:szCs w:val="24"/>
        </w:rPr>
        <w:t>.</w:t>
      </w:r>
    </w:p>
    <w:p w:rsidR="006870D5" w:rsidRPr="002E180C" w:rsidRDefault="00354707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80C">
        <w:rPr>
          <w:rFonts w:ascii="Times New Roman" w:hAnsi="Times New Roman" w:cs="Times New Roman"/>
          <w:i/>
          <w:sz w:val="24"/>
          <w:szCs w:val="24"/>
        </w:rPr>
        <w:t>Тут н</w:t>
      </w:r>
      <w:r w:rsidR="00AA2E90" w:rsidRPr="002E180C">
        <w:rPr>
          <w:rFonts w:ascii="Times New Roman" w:hAnsi="Times New Roman" w:cs="Times New Roman"/>
          <w:i/>
          <w:sz w:val="24"/>
          <w:szCs w:val="24"/>
        </w:rPr>
        <w:t xml:space="preserve">еобходимо пояснить, что согласно Федерального закона </w:t>
      </w:r>
      <w:r w:rsidRPr="002E180C">
        <w:rPr>
          <w:rFonts w:ascii="Times New Roman" w:hAnsi="Times New Roman" w:cs="Times New Roman"/>
          <w:i/>
          <w:sz w:val="24"/>
          <w:szCs w:val="24"/>
        </w:rPr>
        <w:t>«</w:t>
      </w:r>
      <w:r w:rsidR="00AA2E90" w:rsidRPr="002E180C">
        <w:rPr>
          <w:rFonts w:ascii="Times New Roman" w:hAnsi="Times New Roman" w:cs="Times New Roman"/>
          <w:i/>
          <w:sz w:val="24"/>
          <w:szCs w:val="24"/>
        </w:rPr>
        <w:t>О водоснабжении и водоотведении</w:t>
      </w:r>
      <w:r w:rsidRPr="002E180C">
        <w:rPr>
          <w:rFonts w:ascii="Times New Roman" w:hAnsi="Times New Roman" w:cs="Times New Roman"/>
          <w:i/>
          <w:sz w:val="24"/>
          <w:szCs w:val="24"/>
        </w:rPr>
        <w:t>»</w:t>
      </w:r>
      <w:r w:rsidR="00AA2E90" w:rsidRPr="002E180C">
        <w:rPr>
          <w:rFonts w:ascii="Times New Roman" w:hAnsi="Times New Roman" w:cs="Times New Roman"/>
          <w:i/>
          <w:sz w:val="24"/>
          <w:szCs w:val="24"/>
        </w:rPr>
        <w:t xml:space="preserve"> под гарантирующей организацией понимается организация, осуществляющая холодное водоснабжение и (или) водоотведение, определенная решением органа местного самоуправления, которая обязана заключить договор холодного водоснабжения, договор водоотведения, с любым обратившимся к ней лицом, чьи объекты подключены к централизованной системе холодного водо</w:t>
      </w:r>
      <w:r w:rsidR="00C25DE8" w:rsidRPr="002E180C">
        <w:rPr>
          <w:rFonts w:ascii="Times New Roman" w:hAnsi="Times New Roman" w:cs="Times New Roman"/>
          <w:i/>
          <w:sz w:val="24"/>
          <w:szCs w:val="24"/>
        </w:rPr>
        <w:t xml:space="preserve">снабжения и (или) водоотведения. </w:t>
      </w:r>
    </w:p>
    <w:p w:rsidR="00C25DE8" w:rsidRPr="002E180C" w:rsidRDefault="00C25DE8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80C">
        <w:rPr>
          <w:rFonts w:ascii="Times New Roman" w:hAnsi="Times New Roman" w:cs="Times New Roman"/>
          <w:i/>
          <w:sz w:val="24"/>
          <w:szCs w:val="24"/>
        </w:rPr>
        <w:t>О</w:t>
      </w:r>
      <w:r w:rsidR="00AA2E90" w:rsidRPr="002E180C">
        <w:rPr>
          <w:rFonts w:ascii="Times New Roman" w:hAnsi="Times New Roman" w:cs="Times New Roman"/>
          <w:i/>
          <w:sz w:val="24"/>
          <w:szCs w:val="24"/>
        </w:rPr>
        <w:t xml:space="preserve">бязательность заключения договора со стороны гарантирующей организации объясняется ее особым статусом, полученным ею от органов местной власти, </w:t>
      </w:r>
      <w:r w:rsidR="00354707" w:rsidRPr="002E180C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AA2E90" w:rsidRPr="002E180C">
        <w:rPr>
          <w:rFonts w:ascii="Times New Roman" w:hAnsi="Times New Roman" w:cs="Times New Roman"/>
          <w:i/>
          <w:sz w:val="24"/>
          <w:szCs w:val="24"/>
        </w:rPr>
        <w:t>обязательствами, которые она добровольно приняла на себя, получив полномочия гарантирующей организации. Обязательность заключения ею договора со всеми лицами, организациями, которые к ней обратятся, вытекает из ее особого статуса.</w:t>
      </w:r>
    </w:p>
    <w:p w:rsidR="00D962AE" w:rsidRPr="002E180C" w:rsidRDefault="00D962AE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80C">
        <w:rPr>
          <w:rFonts w:ascii="Times New Roman" w:hAnsi="Times New Roman" w:cs="Times New Roman"/>
          <w:i/>
          <w:sz w:val="24"/>
          <w:szCs w:val="24"/>
        </w:rPr>
        <w:t xml:space="preserve">Согласно </w:t>
      </w:r>
      <w:hyperlink r:id="rId7" w:history="1">
        <w:r w:rsidRPr="002E180C">
          <w:rPr>
            <w:rFonts w:ascii="Times New Roman" w:hAnsi="Times New Roman" w:cs="Times New Roman"/>
            <w:i/>
            <w:color w:val="0000FF"/>
            <w:sz w:val="24"/>
            <w:szCs w:val="24"/>
          </w:rPr>
          <w:t>ст. 10</w:t>
        </w:r>
      </w:hyperlink>
      <w:r w:rsidRPr="002E180C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</w:t>
      </w:r>
      <w:r w:rsidR="00354707" w:rsidRPr="002E180C">
        <w:rPr>
          <w:rFonts w:ascii="Times New Roman" w:hAnsi="Times New Roman" w:cs="Times New Roman"/>
          <w:i/>
          <w:sz w:val="24"/>
          <w:szCs w:val="24"/>
        </w:rPr>
        <w:t>«</w:t>
      </w:r>
      <w:r w:rsidRPr="002E180C">
        <w:rPr>
          <w:rFonts w:ascii="Times New Roman" w:hAnsi="Times New Roman" w:cs="Times New Roman"/>
          <w:i/>
          <w:sz w:val="24"/>
          <w:szCs w:val="24"/>
        </w:rPr>
        <w:t>О защите конкуренции</w:t>
      </w:r>
      <w:r w:rsidR="00354707" w:rsidRPr="002E180C">
        <w:rPr>
          <w:rFonts w:ascii="Times New Roman" w:hAnsi="Times New Roman" w:cs="Times New Roman"/>
          <w:i/>
          <w:sz w:val="24"/>
          <w:szCs w:val="24"/>
        </w:rPr>
        <w:t>»</w:t>
      </w:r>
      <w:r w:rsidRPr="002E180C">
        <w:rPr>
          <w:rFonts w:ascii="Times New Roman" w:hAnsi="Times New Roman" w:cs="Times New Roman"/>
          <w:i/>
          <w:sz w:val="24"/>
          <w:szCs w:val="24"/>
        </w:rPr>
        <w:t xml:space="preserve"> запрещаются экономически или технологически необоснованные отказ либо уклонение от заключения договора с отдельными покупателями в случае наличия возможности производства или поставки соответствующего товара, а также в случае,</w:t>
      </w:r>
      <w:r w:rsidRPr="0016023A">
        <w:rPr>
          <w:rFonts w:ascii="Times New Roman" w:hAnsi="Times New Roman" w:cs="Times New Roman"/>
          <w:sz w:val="24"/>
          <w:szCs w:val="24"/>
        </w:rPr>
        <w:t xml:space="preserve"> </w:t>
      </w:r>
      <w:r w:rsidRPr="002E180C">
        <w:rPr>
          <w:rFonts w:ascii="Times New Roman" w:hAnsi="Times New Roman" w:cs="Times New Roman"/>
          <w:i/>
          <w:sz w:val="24"/>
          <w:szCs w:val="24"/>
        </w:rPr>
        <w:t>если такие отказ или уклонение прямо не предусмотрены законом.</w:t>
      </w:r>
    </w:p>
    <w:p w:rsidR="003F03B1" w:rsidRPr="002E180C" w:rsidRDefault="00253F2A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E180C">
        <w:rPr>
          <w:rFonts w:ascii="Times New Roman" w:hAnsi="Times New Roman" w:cs="Times New Roman"/>
          <w:i/>
          <w:sz w:val="24"/>
          <w:szCs w:val="24"/>
        </w:rPr>
        <w:t>При выявления</w:t>
      </w:r>
      <w:proofErr w:type="gramEnd"/>
      <w:r w:rsidRPr="002E180C">
        <w:rPr>
          <w:rFonts w:ascii="Times New Roman" w:hAnsi="Times New Roman" w:cs="Times New Roman"/>
          <w:i/>
          <w:sz w:val="24"/>
          <w:szCs w:val="24"/>
        </w:rPr>
        <w:t xml:space="preserve"> признаков подобного нарушения </w:t>
      </w:r>
      <w:r w:rsidR="00290B5B" w:rsidRPr="002E180C">
        <w:rPr>
          <w:rFonts w:ascii="Times New Roman" w:hAnsi="Times New Roman" w:cs="Times New Roman"/>
          <w:i/>
          <w:sz w:val="24"/>
          <w:szCs w:val="24"/>
        </w:rPr>
        <w:t>З</w:t>
      </w:r>
      <w:r w:rsidR="003F03B1" w:rsidRPr="002E180C">
        <w:rPr>
          <w:rFonts w:ascii="Times New Roman" w:hAnsi="Times New Roman" w:cs="Times New Roman"/>
          <w:i/>
          <w:sz w:val="24"/>
          <w:szCs w:val="24"/>
        </w:rPr>
        <w:t xml:space="preserve">аконом о Защите конкуренции </w:t>
      </w:r>
      <w:r w:rsidR="00290B5B" w:rsidRPr="002E180C">
        <w:rPr>
          <w:rFonts w:ascii="Times New Roman" w:hAnsi="Times New Roman" w:cs="Times New Roman"/>
          <w:i/>
          <w:sz w:val="24"/>
          <w:szCs w:val="24"/>
        </w:rPr>
        <w:t xml:space="preserve">предусмотрена выдача предупреждения. </w:t>
      </w:r>
    </w:p>
    <w:p w:rsidR="00290B5B" w:rsidRPr="002E180C" w:rsidRDefault="00290B5B" w:rsidP="00107881">
      <w:pPr>
        <w:pStyle w:val="a3"/>
        <w:spacing w:line="360" w:lineRule="auto"/>
        <w:rPr>
          <w:i/>
          <w:sz w:val="24"/>
          <w:szCs w:val="24"/>
        </w:rPr>
      </w:pPr>
      <w:r w:rsidRPr="002E180C">
        <w:rPr>
          <w:i/>
          <w:sz w:val="24"/>
          <w:szCs w:val="24"/>
        </w:rPr>
        <w:t>В этой связи во всех описанных случаях ГУП РО «УРСВ» выданы предупреждения о прекращении действий (бездействия), которые содержат признаки нарушения антимонопольного законодательства.</w:t>
      </w:r>
      <w:r w:rsidR="00D54624" w:rsidRPr="002E180C">
        <w:rPr>
          <w:i/>
          <w:sz w:val="24"/>
          <w:szCs w:val="24"/>
        </w:rPr>
        <w:t xml:space="preserve"> Выданные предупреждения были исполнены пр</w:t>
      </w:r>
      <w:r w:rsidR="00253F2A" w:rsidRPr="002E180C">
        <w:rPr>
          <w:i/>
          <w:sz w:val="24"/>
          <w:szCs w:val="24"/>
        </w:rPr>
        <w:t>едприятием в установленный срок, в связи с чем Ростовским УФАС России дела о нарушении антимонопольного законодательства по данным фактам не возбуждались.</w:t>
      </w:r>
    </w:p>
    <w:p w:rsidR="00A61483" w:rsidRPr="00FF57AA" w:rsidRDefault="00A61483" w:rsidP="00107881">
      <w:pPr>
        <w:pStyle w:val="a3"/>
        <w:spacing w:line="360" w:lineRule="auto"/>
        <w:rPr>
          <w:sz w:val="24"/>
          <w:szCs w:val="24"/>
        </w:rPr>
      </w:pPr>
    </w:p>
    <w:p w:rsidR="005A7604" w:rsidRDefault="00D54624" w:rsidP="00107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 xml:space="preserve">2. </w:t>
      </w:r>
      <w:r w:rsidR="005A7604">
        <w:rPr>
          <w:rFonts w:ascii="Times New Roman" w:hAnsi="Times New Roman" w:cs="Times New Roman"/>
          <w:sz w:val="24"/>
          <w:szCs w:val="24"/>
        </w:rPr>
        <w:t xml:space="preserve">В 2019 году управлением возбуждено 25 дел по признакам нарушения статьи 10 ФЗ «О защите конкуренции», устанавливающей запрет на злоупотребление доминирующим положением. </w:t>
      </w:r>
      <w:r w:rsidR="001A6633">
        <w:rPr>
          <w:rFonts w:ascii="Times New Roman" w:hAnsi="Times New Roman" w:cs="Times New Roman"/>
          <w:sz w:val="24"/>
          <w:szCs w:val="24"/>
        </w:rPr>
        <w:t>В результате выявлено 10 нарушений указанной нормы, выдано 2 предписания о прекращении нарушений.</w:t>
      </w:r>
    </w:p>
    <w:p w:rsidR="001A6633" w:rsidRDefault="001A6633" w:rsidP="00107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примера можно привести следующее дело.</w:t>
      </w:r>
    </w:p>
    <w:p w:rsidR="001A6633" w:rsidRPr="001A6633" w:rsidRDefault="001A6633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633">
        <w:rPr>
          <w:rFonts w:ascii="Times New Roman" w:hAnsi="Times New Roman" w:cs="Times New Roman"/>
          <w:i/>
          <w:sz w:val="24"/>
          <w:szCs w:val="24"/>
        </w:rPr>
        <w:t xml:space="preserve">Дело по признакам нарушения ГУП РО УРСВ части 1 статьи 10 ФЗ «О защите конкуренции» возбуждено в интересах неопределенного круга лиц в связи с поступлением в </w:t>
      </w:r>
      <w:r w:rsidRPr="001A663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Ростовское УФАС России многочисленных заявлений граждан, общественных организаций и органов власти о неправомерных действиях ГУП РО «УРСВ», выразившихся в понуждении абонентов устанавливать приборы учета холодной воды в колодцах за пределами их земельных участков. </w:t>
      </w:r>
    </w:p>
    <w:p w:rsidR="001A6633" w:rsidRPr="001A6633" w:rsidRDefault="001A6633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633">
        <w:rPr>
          <w:rFonts w:ascii="Times New Roman" w:hAnsi="Times New Roman" w:cs="Times New Roman"/>
          <w:i/>
          <w:sz w:val="24"/>
          <w:szCs w:val="24"/>
        </w:rPr>
        <w:t>Поскольку спорные участки водопроводных сетей не находятся в собственности ГУП РО «УРСВ» и не переданы в эксплуатацию предприятию, ГУП РО «УРСВ» понуждало абонентов размещать приборы учета на границе переданных ГУП РО «УРСВ» сетей (за пределами земельных участков абонентов), и содержать водопроводные сети от границ земельных участков потребителей до переданных в ведение предприятия объектов водопроводно-канализационного хозяйства. В ряде случаев водопроводные сети за пределами границ земельных участков граждан, отнесенные ГУП РО «УРСВ» к эксплуатационной ответственности абонентов, даже пересекают проезжую часть дорог.</w:t>
      </w:r>
    </w:p>
    <w:p w:rsidR="001A6633" w:rsidRPr="001A6633" w:rsidRDefault="001A6633" w:rsidP="00107881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633">
        <w:rPr>
          <w:rFonts w:ascii="Times New Roman" w:hAnsi="Times New Roman" w:cs="Times New Roman"/>
          <w:i/>
          <w:sz w:val="24"/>
          <w:szCs w:val="24"/>
        </w:rPr>
        <w:t xml:space="preserve">При этом доказательства нахождения водопроводных сетей за пределами земельных участков в собственности абонентов отсутствуют. Напротив, многочисленные жалобы в антимонопольный орган содержат информацию об обратном. </w:t>
      </w:r>
    </w:p>
    <w:p w:rsidR="001A6633" w:rsidRPr="001A6633" w:rsidRDefault="001A6633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633">
        <w:rPr>
          <w:rFonts w:ascii="Times New Roman" w:hAnsi="Times New Roman" w:cs="Times New Roman"/>
          <w:i/>
          <w:sz w:val="24"/>
          <w:szCs w:val="24"/>
        </w:rPr>
        <w:t xml:space="preserve">Нахождение спорных участков водопроводных сетей не в собственности ГУП РО «УРСВ» и не передача их в эксплуатацию предприятию не может накладывать обязательств по их эксплуатации на абонентов. </w:t>
      </w:r>
    </w:p>
    <w:p w:rsidR="001A6633" w:rsidRPr="001A6633" w:rsidRDefault="001A6633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633">
        <w:rPr>
          <w:rFonts w:ascii="Times New Roman" w:hAnsi="Times New Roman" w:cs="Times New Roman"/>
          <w:i/>
          <w:sz w:val="24"/>
          <w:szCs w:val="24"/>
        </w:rPr>
        <w:t xml:space="preserve">Законодательство о водоснабжении предоставляет возможность организации водопроводно-канализационного хозяйства урегулировать правоотношения по транспортировке воды и (или) сточных вод с владельцем сетей или использовать их как бесхозяйные. Расходы же организации, осуществляющей водоснабжение и (или) водоотведение, на эксплуатацию бесхозяйных объектов централизованных систем водоснабжения и (или) водоотведения, учитываются органами регулирования тарифов при установлении тарифов в порядке, установленном </w:t>
      </w:r>
      <w:hyperlink r:id="rId8" w:history="1">
        <w:r w:rsidRPr="001A6633">
          <w:rPr>
            <w:rFonts w:ascii="Times New Roman" w:hAnsi="Times New Roman" w:cs="Times New Roman"/>
            <w:i/>
            <w:sz w:val="24"/>
            <w:szCs w:val="24"/>
          </w:rPr>
          <w:t>основами</w:t>
        </w:r>
      </w:hyperlink>
      <w:r w:rsidRPr="001A6633">
        <w:rPr>
          <w:rFonts w:ascii="Times New Roman" w:hAnsi="Times New Roman" w:cs="Times New Roman"/>
          <w:i/>
          <w:sz w:val="24"/>
          <w:szCs w:val="24"/>
        </w:rPr>
        <w:t xml:space="preserve"> ценообразования в сфере водоснабжения и водоотведения, утвержденными Правительством Российской Федерации.</w:t>
      </w:r>
    </w:p>
    <w:p w:rsidR="001A6633" w:rsidRPr="001A6633" w:rsidRDefault="001A6633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633">
        <w:rPr>
          <w:rFonts w:ascii="Times New Roman" w:hAnsi="Times New Roman" w:cs="Times New Roman"/>
          <w:i/>
          <w:sz w:val="24"/>
          <w:szCs w:val="24"/>
        </w:rPr>
        <w:t xml:space="preserve">Действия ГУП РО «УРСВ», выразившиеся в уклонении от исполнения обязательств по эксплуатации водопроводных сетей за пределами внутридомовых инженерных систем жилых домов и понуждении абонентов устанавливать приборы учета холодной воды в колодцах за пределами их земельных участков, не служат целям и противоречат принципам законодательства в сфере водоснабжения, идут вразрез с важнейшими принципами государственной политики в сфере водоснабжения и водоотведения, особенно </w:t>
      </w:r>
      <w:r w:rsidRPr="001A6633">
        <w:rPr>
          <w:rFonts w:ascii="Times New Roman" w:hAnsi="Times New Roman" w:cs="Times New Roman"/>
          <w:i/>
          <w:sz w:val="24"/>
          <w:szCs w:val="24"/>
        </w:rPr>
        <w:lastRenderedPageBreak/>
        <w:t>с принципом обеспечения технологического и организационного единства и целостности централизованных систем холодного водоснабжения и водоотведения.</w:t>
      </w:r>
    </w:p>
    <w:p w:rsidR="001A6633" w:rsidRPr="001A6633" w:rsidRDefault="001A6633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633">
        <w:rPr>
          <w:rFonts w:ascii="Times New Roman" w:hAnsi="Times New Roman" w:cs="Times New Roman"/>
          <w:i/>
          <w:sz w:val="24"/>
          <w:szCs w:val="24"/>
        </w:rPr>
        <w:t xml:space="preserve">Не способствуют действия предприятия и реализации Водной </w:t>
      </w:r>
      <w:hyperlink r:id="rId9" w:history="1">
        <w:r w:rsidRPr="001A6633">
          <w:rPr>
            <w:rFonts w:ascii="Times New Roman" w:hAnsi="Times New Roman" w:cs="Times New Roman"/>
            <w:i/>
            <w:sz w:val="24"/>
            <w:szCs w:val="24"/>
          </w:rPr>
          <w:t>стратегии</w:t>
        </w:r>
      </w:hyperlink>
      <w:r w:rsidRPr="001A6633">
        <w:rPr>
          <w:rFonts w:ascii="Times New Roman" w:hAnsi="Times New Roman" w:cs="Times New Roman"/>
          <w:i/>
          <w:sz w:val="24"/>
          <w:szCs w:val="24"/>
        </w:rPr>
        <w:t xml:space="preserve"> РФ на период до 2020 года (утверждена распоряжением Правительства РФ от 27.08.2009 № 1235-р), которая закрепляет базовые принципы государственной политики в сфере использования и охраны водных объектов, предусматривает принятие, реализацию управленческих решений по сохранению водных экосистем, обеспечивающих наибольший социальный и экономический эффект, и создание условий для эффективного взаимодействия участников водных отношений.</w:t>
      </w:r>
    </w:p>
    <w:p w:rsidR="001A6633" w:rsidRPr="001A6633" w:rsidRDefault="001A6633" w:rsidP="00107881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A6633">
        <w:rPr>
          <w:rFonts w:ascii="Times New Roman" w:hAnsi="Times New Roman" w:cs="Times New Roman"/>
          <w:i/>
          <w:sz w:val="24"/>
          <w:szCs w:val="24"/>
        </w:rPr>
        <w:t xml:space="preserve">В этой связи Ростовское УФАС России пришло к выводу о наличии в действиях ГУП РО «УРСВ», выразившихся в уклонении от исполнения обязательств по эксплуатации объектов водопроводно-канализационного хозяйства за пределами внутридомовых инженерных систем жилых домов и понуждении абонентов устанавливать приборы учета холодной воды в колодцах за пределами границ их земельных участков, </w:t>
      </w:r>
      <w:r w:rsidRPr="001A6633">
        <w:rPr>
          <w:rFonts w:ascii="Times New Roman" w:hAnsi="Times New Roman" w:cs="Times New Roman"/>
          <w:bCs/>
          <w:i/>
          <w:sz w:val="24"/>
          <w:szCs w:val="24"/>
        </w:rPr>
        <w:t xml:space="preserve">нарушения части 1 статьи 10 ФЗ «О защите конкуренции». </w:t>
      </w:r>
    </w:p>
    <w:p w:rsidR="001A6633" w:rsidRPr="001A6633" w:rsidRDefault="001A6633" w:rsidP="00107881">
      <w:pPr>
        <w:spacing w:after="0" w:line="360" w:lineRule="auto"/>
        <w:ind w:right="-2"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A6633">
        <w:rPr>
          <w:rFonts w:ascii="Times New Roman" w:hAnsi="Times New Roman" w:cs="Times New Roman"/>
          <w:i/>
          <w:sz w:val="24"/>
          <w:szCs w:val="24"/>
        </w:rPr>
        <w:t xml:space="preserve">В этой связи решением от 26.06.2019 </w:t>
      </w:r>
      <w:r w:rsidRPr="001A6633">
        <w:rPr>
          <w:rFonts w:ascii="Times New Roman" w:hAnsi="Times New Roman" w:cs="Times New Roman"/>
          <w:bCs/>
          <w:i/>
          <w:sz w:val="24"/>
          <w:szCs w:val="24"/>
        </w:rPr>
        <w:t>ГУП РО «УРСВ»</w:t>
      </w:r>
      <w:r w:rsidRPr="001A6633">
        <w:rPr>
          <w:rFonts w:ascii="Times New Roman" w:hAnsi="Times New Roman" w:cs="Times New Roman"/>
          <w:i/>
          <w:sz w:val="24"/>
          <w:szCs w:val="24"/>
        </w:rPr>
        <w:t xml:space="preserve"> нарушившим часть 1 статьи 10 ФЗ «О защите конкуренции», предприятию выдано предписание об устранении нарушения антимонопольного законодательства. </w:t>
      </w:r>
      <w:r w:rsidRPr="001A6633">
        <w:rPr>
          <w:rFonts w:ascii="Times New Roman" w:hAnsi="Times New Roman" w:cs="Times New Roman"/>
          <w:bCs/>
          <w:i/>
          <w:sz w:val="24"/>
          <w:szCs w:val="24"/>
        </w:rPr>
        <w:t>ГУП РО «УРСВ» привлечено также к административной ответственности.</w:t>
      </w:r>
    </w:p>
    <w:p w:rsidR="001A6633" w:rsidRPr="001A6633" w:rsidRDefault="001A6633" w:rsidP="00107881">
      <w:pPr>
        <w:spacing w:after="0" w:line="360" w:lineRule="auto"/>
        <w:ind w:right="-2"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A6633">
        <w:rPr>
          <w:rFonts w:ascii="Times New Roman" w:hAnsi="Times New Roman" w:cs="Times New Roman"/>
          <w:i/>
          <w:sz w:val="24"/>
          <w:szCs w:val="24"/>
        </w:rPr>
        <w:t>Решением Арбитражного суда Ростовской области от 24.12.2019 отказано в удовлетворении требований ГУП РО «УРСВ» о признании незаконными и отмене решения и предписания антимонопольного органа. В настоящее время решение суда в законную силу не вступило, поскольку предприятием подана апелляционная жалоба.</w:t>
      </w:r>
    </w:p>
    <w:p w:rsidR="008320A2" w:rsidRDefault="008320A2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A01" w:rsidRDefault="002E180C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2019 году управлением выявлялись многочисленные нарушения установленного порядка подключения (технологического присоединения) к электрическим сетям, тепловым сетям, газораспределительным сетям, системам холодного водоснабжения и водоотведения, а также случаи </w:t>
      </w:r>
      <w:r w:rsidR="00412E8A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собственниками объектов электросетевого хозяйства правил недискриминационного доступа к услугам по </w:t>
      </w:r>
      <w:r w:rsidR="00412E8A">
        <w:rPr>
          <w:rFonts w:ascii="Times New Roman" w:hAnsi="Times New Roman" w:cs="Times New Roman"/>
          <w:sz w:val="24"/>
          <w:szCs w:val="24"/>
        </w:rPr>
        <w:t xml:space="preserve">передаче электрической энергии. </w:t>
      </w:r>
    </w:p>
    <w:p w:rsidR="008320A2" w:rsidRDefault="008320A2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указанным нарушениям относятся: уклонение от заключения договора об осуществлении технологического присоединения либо нарушение установленного срока для его заключения, нарушение нормативно установленных сроков осуществления технологического присоединения, включение в технические условия не предусмотренных нормативными актами условий, </w:t>
      </w:r>
      <w:r w:rsidR="00111A01">
        <w:rPr>
          <w:rFonts w:ascii="Times New Roman" w:hAnsi="Times New Roman" w:cs="Times New Roman"/>
          <w:sz w:val="24"/>
          <w:szCs w:val="24"/>
        </w:rPr>
        <w:t xml:space="preserve">препятствование </w:t>
      </w:r>
      <w:proofErr w:type="spellStart"/>
      <w:r w:rsidR="00111A01">
        <w:rPr>
          <w:rFonts w:ascii="Times New Roman" w:hAnsi="Times New Roman" w:cs="Times New Roman"/>
          <w:sz w:val="24"/>
          <w:szCs w:val="24"/>
        </w:rPr>
        <w:t>перетоку</w:t>
      </w:r>
      <w:proofErr w:type="spellEnd"/>
      <w:r w:rsidR="00111A01">
        <w:rPr>
          <w:rFonts w:ascii="Times New Roman" w:hAnsi="Times New Roman" w:cs="Times New Roman"/>
          <w:sz w:val="24"/>
          <w:szCs w:val="24"/>
        </w:rPr>
        <w:t xml:space="preserve"> электрической энергии.</w:t>
      </w:r>
    </w:p>
    <w:p w:rsidR="005A7604" w:rsidRDefault="00412E8A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этой связи управлением выдано 64 постановления о наложении штрафов </w:t>
      </w:r>
      <w:r w:rsidR="008320A2">
        <w:rPr>
          <w:rFonts w:ascii="Times New Roman" w:hAnsi="Times New Roman" w:cs="Times New Roman"/>
          <w:sz w:val="24"/>
          <w:szCs w:val="24"/>
        </w:rPr>
        <w:t xml:space="preserve">по статье 9.21 КоАП </w:t>
      </w:r>
      <w:r>
        <w:rPr>
          <w:rFonts w:ascii="Times New Roman" w:hAnsi="Times New Roman" w:cs="Times New Roman"/>
          <w:sz w:val="24"/>
          <w:szCs w:val="24"/>
        </w:rPr>
        <w:t>на общую сумму свыше 22 миллионов рублей.</w:t>
      </w:r>
    </w:p>
    <w:p w:rsidR="00F36CC5" w:rsidRPr="00107881" w:rsidRDefault="008320A2" w:rsidP="0010788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881">
        <w:rPr>
          <w:rFonts w:ascii="Times New Roman" w:hAnsi="Times New Roman" w:cs="Times New Roman"/>
          <w:i/>
          <w:sz w:val="24"/>
          <w:szCs w:val="24"/>
        </w:rPr>
        <w:t>Здесь н</w:t>
      </w:r>
      <w:r w:rsidR="009764CD" w:rsidRPr="00107881">
        <w:rPr>
          <w:rFonts w:ascii="Times New Roman" w:hAnsi="Times New Roman" w:cs="Times New Roman"/>
          <w:i/>
          <w:sz w:val="24"/>
          <w:szCs w:val="24"/>
        </w:rPr>
        <w:t>еобходимо сказать</w:t>
      </w:r>
      <w:r w:rsidR="00D54624" w:rsidRPr="00107881">
        <w:rPr>
          <w:rFonts w:ascii="Times New Roman" w:hAnsi="Times New Roman" w:cs="Times New Roman"/>
          <w:i/>
          <w:sz w:val="24"/>
          <w:szCs w:val="24"/>
        </w:rPr>
        <w:t xml:space="preserve"> об одном достаточно типовом нарушении</w:t>
      </w:r>
      <w:r w:rsidR="00F36CC5" w:rsidRPr="00107881">
        <w:rPr>
          <w:rFonts w:ascii="Times New Roman" w:hAnsi="Times New Roman" w:cs="Times New Roman"/>
          <w:i/>
          <w:sz w:val="24"/>
          <w:szCs w:val="24"/>
        </w:rPr>
        <w:t xml:space="preserve"> в сфере подключения к электрическим сетям, выявленном антимонопольным органом. </w:t>
      </w:r>
    </w:p>
    <w:p w:rsidR="00F36CC5" w:rsidRPr="00107881" w:rsidRDefault="00A840F8" w:rsidP="00107881">
      <w:pPr>
        <w:pStyle w:val="a3"/>
        <w:spacing w:line="360" w:lineRule="auto"/>
        <w:rPr>
          <w:i/>
          <w:sz w:val="24"/>
          <w:szCs w:val="24"/>
        </w:rPr>
      </w:pPr>
      <w:r w:rsidRPr="00107881">
        <w:rPr>
          <w:i/>
          <w:sz w:val="24"/>
          <w:szCs w:val="24"/>
        </w:rPr>
        <w:t>Н</w:t>
      </w:r>
      <w:r w:rsidR="00F36CC5" w:rsidRPr="00107881">
        <w:rPr>
          <w:i/>
          <w:sz w:val="24"/>
          <w:szCs w:val="24"/>
        </w:rPr>
        <w:t>ормативным</w:t>
      </w:r>
      <w:r w:rsidRPr="00107881">
        <w:rPr>
          <w:i/>
          <w:sz w:val="24"/>
          <w:szCs w:val="24"/>
        </w:rPr>
        <w:t>и</w:t>
      </w:r>
      <w:r w:rsidR="00F36CC5" w:rsidRPr="00107881">
        <w:rPr>
          <w:i/>
          <w:sz w:val="24"/>
          <w:szCs w:val="24"/>
        </w:rPr>
        <w:t xml:space="preserve"> акт</w:t>
      </w:r>
      <w:r w:rsidRPr="00107881">
        <w:rPr>
          <w:i/>
          <w:sz w:val="24"/>
          <w:szCs w:val="24"/>
        </w:rPr>
        <w:t>ами</w:t>
      </w:r>
      <w:r w:rsidR="00F36CC5" w:rsidRPr="00107881">
        <w:rPr>
          <w:i/>
          <w:sz w:val="24"/>
          <w:szCs w:val="24"/>
        </w:rPr>
        <w:t xml:space="preserve"> установлен исчерпывающий перечень требований, которые должны быть указаны сетевой организацией в технических условиях для технологического присоединения </w:t>
      </w:r>
      <w:proofErr w:type="spellStart"/>
      <w:r w:rsidR="00F36CC5" w:rsidRPr="00107881">
        <w:rPr>
          <w:i/>
          <w:sz w:val="24"/>
          <w:szCs w:val="24"/>
        </w:rPr>
        <w:t>энергопринимающих</w:t>
      </w:r>
      <w:proofErr w:type="spellEnd"/>
      <w:r w:rsidR="00F36CC5" w:rsidRPr="00107881">
        <w:rPr>
          <w:i/>
          <w:sz w:val="24"/>
          <w:szCs w:val="24"/>
        </w:rPr>
        <w:t xml:space="preserve"> устройств потребителей к электрическим сетям. </w:t>
      </w:r>
    </w:p>
    <w:p w:rsidR="00D54624" w:rsidRPr="00107881" w:rsidRDefault="00A840F8" w:rsidP="00107881">
      <w:pPr>
        <w:pStyle w:val="a3"/>
        <w:spacing w:line="360" w:lineRule="auto"/>
        <w:rPr>
          <w:i/>
          <w:sz w:val="24"/>
          <w:szCs w:val="24"/>
        </w:rPr>
      </w:pPr>
      <w:r w:rsidRPr="00107881">
        <w:rPr>
          <w:i/>
          <w:sz w:val="24"/>
          <w:szCs w:val="24"/>
        </w:rPr>
        <w:t>В</w:t>
      </w:r>
      <w:r w:rsidR="00F36CC5" w:rsidRPr="00107881">
        <w:rPr>
          <w:i/>
          <w:sz w:val="24"/>
          <w:szCs w:val="24"/>
        </w:rPr>
        <w:t xml:space="preserve">ключение в технические условия для </w:t>
      </w:r>
      <w:r w:rsidRPr="00107881">
        <w:rPr>
          <w:i/>
          <w:sz w:val="24"/>
          <w:szCs w:val="24"/>
        </w:rPr>
        <w:t xml:space="preserve">определенной категории </w:t>
      </w:r>
      <w:r w:rsidR="00F36CC5" w:rsidRPr="00107881">
        <w:rPr>
          <w:i/>
          <w:sz w:val="24"/>
          <w:szCs w:val="24"/>
        </w:rPr>
        <w:t>заявителей требований к защите от перенапряжения и установк</w:t>
      </w:r>
      <w:r w:rsidR="00330E09" w:rsidRPr="00107881">
        <w:rPr>
          <w:i/>
          <w:sz w:val="24"/>
          <w:szCs w:val="24"/>
        </w:rPr>
        <w:t xml:space="preserve">е </w:t>
      </w:r>
      <w:r w:rsidR="00F36CC5" w:rsidRPr="00107881">
        <w:rPr>
          <w:i/>
          <w:sz w:val="24"/>
          <w:szCs w:val="24"/>
        </w:rPr>
        <w:t>устройства защитного отключения не предусмотрено.</w:t>
      </w:r>
      <w:r w:rsidRPr="00107881">
        <w:rPr>
          <w:i/>
          <w:sz w:val="24"/>
          <w:szCs w:val="24"/>
        </w:rPr>
        <w:t xml:space="preserve"> Для такой категории заявителей, как физические лица, мощность </w:t>
      </w:r>
      <w:proofErr w:type="spellStart"/>
      <w:r w:rsidRPr="00107881">
        <w:rPr>
          <w:i/>
          <w:sz w:val="24"/>
          <w:szCs w:val="24"/>
        </w:rPr>
        <w:t>энергопринимающих</w:t>
      </w:r>
      <w:proofErr w:type="spellEnd"/>
      <w:r w:rsidRPr="00107881">
        <w:rPr>
          <w:i/>
          <w:sz w:val="24"/>
          <w:szCs w:val="24"/>
        </w:rPr>
        <w:t xml:space="preserve"> устройств которых не превышает 15 кВт и использующих электрическую энергию для бытовых и иных нужд, не связанных с осуществлением предпринимательской деятельности, </w:t>
      </w:r>
      <w:r w:rsidR="00330E09" w:rsidRPr="00107881">
        <w:rPr>
          <w:i/>
          <w:sz w:val="24"/>
          <w:szCs w:val="24"/>
        </w:rPr>
        <w:t>нормативными актами</w:t>
      </w:r>
      <w:r w:rsidRPr="00107881">
        <w:rPr>
          <w:i/>
          <w:sz w:val="24"/>
          <w:szCs w:val="24"/>
        </w:rPr>
        <w:t xml:space="preserve"> предусмотрены упрощенные требования для осуществления технологического присоединения их </w:t>
      </w:r>
      <w:proofErr w:type="spellStart"/>
      <w:r w:rsidRPr="00107881">
        <w:rPr>
          <w:i/>
          <w:sz w:val="24"/>
          <w:szCs w:val="24"/>
        </w:rPr>
        <w:t>энергопринимающих</w:t>
      </w:r>
      <w:proofErr w:type="spellEnd"/>
      <w:r w:rsidRPr="00107881">
        <w:rPr>
          <w:i/>
          <w:sz w:val="24"/>
          <w:szCs w:val="24"/>
        </w:rPr>
        <w:t xml:space="preserve"> устройств к сетям сетевой организации, в том числе из них исключено требование к защите от перенапряжения.</w:t>
      </w:r>
    </w:p>
    <w:p w:rsidR="00286250" w:rsidRPr="00107881" w:rsidRDefault="00286250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881">
        <w:rPr>
          <w:rFonts w:ascii="Times New Roman" w:hAnsi="Times New Roman" w:cs="Times New Roman"/>
          <w:i/>
          <w:sz w:val="24"/>
          <w:szCs w:val="24"/>
        </w:rPr>
        <w:t xml:space="preserve">Наоборот, в соответствии с Законом об электроэнергетике, субъекты электроэнергетики, обеспечивающие поставки электрической энергии потребителям, в том числе </w:t>
      </w:r>
      <w:proofErr w:type="spellStart"/>
      <w:r w:rsidRPr="00107881">
        <w:rPr>
          <w:rFonts w:ascii="Times New Roman" w:hAnsi="Times New Roman" w:cs="Times New Roman"/>
          <w:i/>
          <w:sz w:val="24"/>
          <w:szCs w:val="24"/>
        </w:rPr>
        <w:t>энергосбытовые</w:t>
      </w:r>
      <w:proofErr w:type="spellEnd"/>
      <w:r w:rsidRPr="00107881">
        <w:rPr>
          <w:rFonts w:ascii="Times New Roman" w:hAnsi="Times New Roman" w:cs="Times New Roman"/>
          <w:i/>
          <w:sz w:val="24"/>
          <w:szCs w:val="24"/>
        </w:rPr>
        <w:t xml:space="preserve"> организации, гарантирующие поставщики и территориальные сетевые организации,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требованиями. Следовательно, обязанность по обеспечению качества</w:t>
      </w:r>
      <w:r w:rsidR="00A840F8" w:rsidRPr="00107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7881">
        <w:rPr>
          <w:rFonts w:ascii="Times New Roman" w:hAnsi="Times New Roman" w:cs="Times New Roman"/>
          <w:i/>
          <w:sz w:val="24"/>
          <w:szCs w:val="24"/>
        </w:rPr>
        <w:t xml:space="preserve">электрической энергии, в том числе по недопущению перенапряжений, лежит на </w:t>
      </w:r>
      <w:proofErr w:type="spellStart"/>
      <w:r w:rsidRPr="00107881">
        <w:rPr>
          <w:rFonts w:ascii="Times New Roman" w:hAnsi="Times New Roman" w:cs="Times New Roman"/>
          <w:i/>
          <w:sz w:val="24"/>
          <w:szCs w:val="24"/>
        </w:rPr>
        <w:t>энергосбытовых</w:t>
      </w:r>
      <w:proofErr w:type="spellEnd"/>
      <w:r w:rsidRPr="00107881">
        <w:rPr>
          <w:rFonts w:ascii="Times New Roman" w:hAnsi="Times New Roman" w:cs="Times New Roman"/>
          <w:i/>
          <w:sz w:val="24"/>
          <w:szCs w:val="24"/>
        </w:rPr>
        <w:t xml:space="preserve"> организациях и сетевых организациях. </w:t>
      </w:r>
    </w:p>
    <w:p w:rsidR="003A3948" w:rsidRPr="00107881" w:rsidRDefault="00A840F8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881">
        <w:rPr>
          <w:rFonts w:ascii="Times New Roman" w:hAnsi="Times New Roman" w:cs="Times New Roman"/>
          <w:i/>
          <w:sz w:val="24"/>
          <w:szCs w:val="24"/>
        </w:rPr>
        <w:t>В нарушение указанных норм сетевые организации нередко</w:t>
      </w:r>
      <w:r w:rsidR="0035323B" w:rsidRPr="00107881">
        <w:rPr>
          <w:rFonts w:ascii="Times New Roman" w:hAnsi="Times New Roman" w:cs="Times New Roman"/>
          <w:i/>
          <w:sz w:val="24"/>
          <w:szCs w:val="24"/>
        </w:rPr>
        <w:t xml:space="preserve"> возлагают </w:t>
      </w:r>
      <w:r w:rsidR="000A672D" w:rsidRPr="00107881">
        <w:rPr>
          <w:rFonts w:ascii="Times New Roman" w:hAnsi="Times New Roman" w:cs="Times New Roman"/>
          <w:i/>
          <w:sz w:val="24"/>
          <w:szCs w:val="24"/>
        </w:rPr>
        <w:t xml:space="preserve">эти свои обязанности </w:t>
      </w:r>
      <w:r w:rsidR="0035323B" w:rsidRPr="00107881">
        <w:rPr>
          <w:rFonts w:ascii="Times New Roman" w:hAnsi="Times New Roman" w:cs="Times New Roman"/>
          <w:i/>
          <w:sz w:val="24"/>
          <w:szCs w:val="24"/>
        </w:rPr>
        <w:t>на потребителей электрической энергии</w:t>
      </w:r>
      <w:r w:rsidR="000A672D" w:rsidRPr="001078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5323B" w:rsidRPr="001078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3948" w:rsidRPr="00107881" w:rsidRDefault="000A672D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881">
        <w:rPr>
          <w:rFonts w:ascii="Times New Roman" w:hAnsi="Times New Roman" w:cs="Times New Roman"/>
          <w:i/>
          <w:sz w:val="24"/>
          <w:szCs w:val="24"/>
        </w:rPr>
        <w:t xml:space="preserve">Так, Ростовским УФАС </w:t>
      </w:r>
      <w:proofErr w:type="gramStart"/>
      <w:r w:rsidRPr="00107881">
        <w:rPr>
          <w:rFonts w:ascii="Times New Roman" w:hAnsi="Times New Roman" w:cs="Times New Roman"/>
          <w:i/>
          <w:sz w:val="24"/>
          <w:szCs w:val="24"/>
        </w:rPr>
        <w:t>России  неоднократно</w:t>
      </w:r>
      <w:proofErr w:type="gramEnd"/>
      <w:r w:rsidRPr="00107881">
        <w:rPr>
          <w:rFonts w:ascii="Times New Roman" w:hAnsi="Times New Roman" w:cs="Times New Roman"/>
          <w:i/>
          <w:sz w:val="24"/>
          <w:szCs w:val="24"/>
        </w:rPr>
        <w:t xml:space="preserve"> выявлялись случаи включения</w:t>
      </w:r>
      <w:r w:rsidR="0035323B" w:rsidRPr="00107881">
        <w:rPr>
          <w:rFonts w:ascii="Times New Roman" w:hAnsi="Times New Roman" w:cs="Times New Roman"/>
          <w:i/>
          <w:sz w:val="24"/>
          <w:szCs w:val="24"/>
        </w:rPr>
        <w:t xml:space="preserve"> в технически</w:t>
      </w:r>
      <w:r w:rsidR="003A3948" w:rsidRPr="00107881">
        <w:rPr>
          <w:rFonts w:ascii="Times New Roman" w:hAnsi="Times New Roman" w:cs="Times New Roman"/>
          <w:i/>
          <w:sz w:val="24"/>
          <w:szCs w:val="24"/>
        </w:rPr>
        <w:t>е</w:t>
      </w:r>
      <w:r w:rsidR="0035323B" w:rsidRPr="00107881">
        <w:rPr>
          <w:rFonts w:ascii="Times New Roman" w:hAnsi="Times New Roman" w:cs="Times New Roman"/>
          <w:i/>
          <w:sz w:val="24"/>
          <w:szCs w:val="24"/>
        </w:rPr>
        <w:t xml:space="preserve"> условия</w:t>
      </w:r>
      <w:r w:rsidRPr="00107881">
        <w:rPr>
          <w:rFonts w:ascii="Times New Roman" w:hAnsi="Times New Roman" w:cs="Times New Roman"/>
          <w:i/>
          <w:sz w:val="24"/>
          <w:szCs w:val="24"/>
        </w:rPr>
        <w:t>х в</w:t>
      </w:r>
      <w:r w:rsidR="003A3948" w:rsidRPr="00107881">
        <w:rPr>
          <w:rFonts w:ascii="Times New Roman" w:hAnsi="Times New Roman" w:cs="Times New Roman"/>
          <w:i/>
          <w:sz w:val="24"/>
          <w:szCs w:val="24"/>
        </w:rPr>
        <w:t xml:space="preserve"> раздел</w:t>
      </w:r>
      <w:r w:rsidRPr="00107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3948" w:rsidRPr="00107881">
        <w:rPr>
          <w:rFonts w:ascii="Times New Roman" w:hAnsi="Times New Roman" w:cs="Times New Roman"/>
          <w:i/>
          <w:sz w:val="24"/>
          <w:szCs w:val="24"/>
        </w:rPr>
        <w:t>«</w:t>
      </w:r>
      <w:r w:rsidRPr="00107881">
        <w:rPr>
          <w:rFonts w:ascii="Times New Roman" w:hAnsi="Times New Roman" w:cs="Times New Roman"/>
          <w:i/>
          <w:sz w:val="24"/>
          <w:szCs w:val="24"/>
        </w:rPr>
        <w:t>обязанности потребителя</w:t>
      </w:r>
      <w:r w:rsidR="003A3948" w:rsidRPr="00107881">
        <w:rPr>
          <w:rFonts w:ascii="Times New Roman" w:hAnsi="Times New Roman" w:cs="Times New Roman"/>
          <w:i/>
          <w:sz w:val="24"/>
          <w:szCs w:val="24"/>
        </w:rPr>
        <w:t>»</w:t>
      </w:r>
      <w:r w:rsidR="0035323B" w:rsidRPr="00107881">
        <w:rPr>
          <w:rFonts w:ascii="Times New Roman" w:hAnsi="Times New Roman" w:cs="Times New Roman"/>
          <w:i/>
          <w:sz w:val="24"/>
          <w:szCs w:val="24"/>
        </w:rPr>
        <w:t xml:space="preserve"> требований к защите от перенапряжения и установк</w:t>
      </w:r>
      <w:r w:rsidRPr="00107881">
        <w:rPr>
          <w:rFonts w:ascii="Times New Roman" w:hAnsi="Times New Roman" w:cs="Times New Roman"/>
          <w:i/>
          <w:sz w:val="24"/>
          <w:szCs w:val="24"/>
        </w:rPr>
        <w:t>е</w:t>
      </w:r>
      <w:r w:rsidR="0035323B" w:rsidRPr="00107881">
        <w:rPr>
          <w:rFonts w:ascii="Times New Roman" w:hAnsi="Times New Roman" w:cs="Times New Roman"/>
          <w:i/>
          <w:sz w:val="24"/>
          <w:szCs w:val="24"/>
        </w:rPr>
        <w:t xml:space="preserve"> устройства защитного отключения</w:t>
      </w:r>
      <w:r w:rsidRPr="0010788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A672D" w:rsidRPr="00107881" w:rsidRDefault="000A672D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881">
        <w:rPr>
          <w:rFonts w:ascii="Times New Roman" w:hAnsi="Times New Roman" w:cs="Times New Roman"/>
          <w:i/>
          <w:sz w:val="24"/>
          <w:szCs w:val="24"/>
        </w:rPr>
        <w:t>Такие действия являются неправомерными и ущемляют интересы потребителей, поскольку влекут для них необоснованные дополнительные расходы.</w:t>
      </w:r>
    </w:p>
    <w:p w:rsidR="00A840F8" w:rsidRPr="00107881" w:rsidRDefault="00F93B0C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88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Выявляя подобные </w:t>
      </w:r>
      <w:r w:rsidR="003A3948" w:rsidRPr="00107881">
        <w:rPr>
          <w:rFonts w:ascii="Times New Roman" w:hAnsi="Times New Roman" w:cs="Times New Roman"/>
          <w:i/>
          <w:sz w:val="24"/>
          <w:szCs w:val="24"/>
        </w:rPr>
        <w:t>факты</w:t>
      </w:r>
      <w:r w:rsidRPr="00107881">
        <w:rPr>
          <w:rFonts w:ascii="Times New Roman" w:hAnsi="Times New Roman" w:cs="Times New Roman"/>
          <w:i/>
          <w:sz w:val="24"/>
          <w:szCs w:val="24"/>
        </w:rPr>
        <w:t xml:space="preserve">, антимонопольный орган возбуждает дела об административных правонарушениях в отношении сетевых организаций, привлекает </w:t>
      </w:r>
      <w:r w:rsidR="003A3948" w:rsidRPr="00107881"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Pr="00107881">
        <w:rPr>
          <w:rFonts w:ascii="Times New Roman" w:hAnsi="Times New Roman" w:cs="Times New Roman"/>
          <w:i/>
          <w:sz w:val="24"/>
          <w:szCs w:val="24"/>
        </w:rPr>
        <w:t>к административной ответственности.</w:t>
      </w:r>
    </w:p>
    <w:p w:rsidR="00A840F8" w:rsidRDefault="00F93B0C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881">
        <w:rPr>
          <w:rFonts w:ascii="Times New Roman" w:hAnsi="Times New Roman" w:cs="Times New Roman"/>
          <w:i/>
          <w:sz w:val="24"/>
          <w:szCs w:val="24"/>
        </w:rPr>
        <w:t>Ростовским УФАС России в 2019 году сформирована положительная судебная практика по данному вопросу. Правомерность позиции Ростовского УФА</w:t>
      </w:r>
      <w:r w:rsidR="003A3948" w:rsidRPr="00107881">
        <w:rPr>
          <w:rFonts w:ascii="Times New Roman" w:hAnsi="Times New Roman" w:cs="Times New Roman"/>
          <w:i/>
          <w:sz w:val="24"/>
          <w:szCs w:val="24"/>
        </w:rPr>
        <w:t>С</w:t>
      </w:r>
      <w:r w:rsidRPr="00107881">
        <w:rPr>
          <w:rFonts w:ascii="Times New Roman" w:hAnsi="Times New Roman" w:cs="Times New Roman"/>
          <w:i/>
          <w:sz w:val="24"/>
          <w:szCs w:val="24"/>
        </w:rPr>
        <w:t xml:space="preserve"> России подтверждена, в том числе, постановлением Арбитражного суда </w:t>
      </w:r>
      <w:r w:rsidR="003A3948" w:rsidRPr="00107881">
        <w:rPr>
          <w:rFonts w:ascii="Times New Roman" w:hAnsi="Times New Roman" w:cs="Times New Roman"/>
          <w:i/>
          <w:sz w:val="24"/>
          <w:szCs w:val="24"/>
        </w:rPr>
        <w:t xml:space="preserve">кассационной инстанции (постановление АС </w:t>
      </w:r>
      <w:proofErr w:type="gramStart"/>
      <w:r w:rsidRPr="00107881">
        <w:rPr>
          <w:rFonts w:ascii="Times New Roman" w:hAnsi="Times New Roman" w:cs="Times New Roman"/>
          <w:i/>
          <w:sz w:val="24"/>
          <w:szCs w:val="24"/>
        </w:rPr>
        <w:t>Северо-Кавказского</w:t>
      </w:r>
      <w:proofErr w:type="gramEnd"/>
      <w:r w:rsidRPr="00107881">
        <w:rPr>
          <w:rFonts w:ascii="Times New Roman" w:hAnsi="Times New Roman" w:cs="Times New Roman"/>
          <w:i/>
          <w:sz w:val="24"/>
          <w:szCs w:val="24"/>
        </w:rPr>
        <w:t xml:space="preserve"> округа от 24.09.2019</w:t>
      </w:r>
      <w:r w:rsidR="003A3948" w:rsidRPr="001078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7881">
        <w:rPr>
          <w:rFonts w:ascii="Times New Roman" w:hAnsi="Times New Roman" w:cs="Times New Roman"/>
          <w:i/>
          <w:sz w:val="24"/>
          <w:szCs w:val="24"/>
        </w:rPr>
        <w:t>дело А53-34376/18).</w:t>
      </w:r>
    </w:p>
    <w:p w:rsidR="00107881" w:rsidRPr="00107881" w:rsidRDefault="00107881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B0C" w:rsidRPr="0016023A" w:rsidRDefault="00107881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3B0C" w:rsidRPr="0016023A">
        <w:rPr>
          <w:rFonts w:ascii="Times New Roman" w:hAnsi="Times New Roman" w:cs="Times New Roman"/>
          <w:sz w:val="24"/>
          <w:szCs w:val="24"/>
        </w:rPr>
        <w:t xml:space="preserve">. </w:t>
      </w:r>
      <w:r w:rsidR="0021730B" w:rsidRPr="0016023A">
        <w:rPr>
          <w:rFonts w:ascii="Times New Roman" w:hAnsi="Times New Roman" w:cs="Times New Roman"/>
          <w:sz w:val="24"/>
          <w:szCs w:val="24"/>
        </w:rPr>
        <w:t xml:space="preserve">Немало внимания </w:t>
      </w:r>
      <w:r w:rsidR="001F6A3B">
        <w:rPr>
          <w:rFonts w:ascii="Times New Roman" w:hAnsi="Times New Roman" w:cs="Times New Roman"/>
          <w:sz w:val="24"/>
          <w:szCs w:val="24"/>
        </w:rPr>
        <w:t>управления</w:t>
      </w:r>
      <w:r w:rsidR="009764CD" w:rsidRPr="0016023A">
        <w:rPr>
          <w:rFonts w:ascii="Times New Roman" w:hAnsi="Times New Roman" w:cs="Times New Roman"/>
          <w:sz w:val="24"/>
          <w:szCs w:val="24"/>
        </w:rPr>
        <w:t xml:space="preserve"> </w:t>
      </w:r>
      <w:r w:rsidR="003A3948" w:rsidRPr="0016023A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="009764CD" w:rsidRPr="0016023A">
        <w:rPr>
          <w:rFonts w:ascii="Times New Roman" w:hAnsi="Times New Roman" w:cs="Times New Roman"/>
          <w:sz w:val="24"/>
          <w:szCs w:val="24"/>
        </w:rPr>
        <w:t xml:space="preserve">было </w:t>
      </w:r>
      <w:r w:rsidR="0021730B" w:rsidRPr="0016023A">
        <w:rPr>
          <w:rFonts w:ascii="Times New Roman" w:hAnsi="Times New Roman" w:cs="Times New Roman"/>
          <w:sz w:val="24"/>
          <w:szCs w:val="24"/>
        </w:rPr>
        <w:t xml:space="preserve">посвящено </w:t>
      </w:r>
      <w:r w:rsidR="003A3948" w:rsidRPr="0016023A">
        <w:rPr>
          <w:rFonts w:ascii="Times New Roman" w:hAnsi="Times New Roman" w:cs="Times New Roman"/>
          <w:sz w:val="24"/>
          <w:szCs w:val="24"/>
        </w:rPr>
        <w:t xml:space="preserve">и </w:t>
      </w:r>
      <w:r w:rsidR="0021730B" w:rsidRPr="0016023A">
        <w:rPr>
          <w:rFonts w:ascii="Times New Roman" w:hAnsi="Times New Roman" w:cs="Times New Roman"/>
          <w:sz w:val="24"/>
          <w:szCs w:val="24"/>
        </w:rPr>
        <w:t>вопросу технологического присоединения жителей СНТ к электрическим сетям.</w:t>
      </w:r>
    </w:p>
    <w:p w:rsidR="00B7512D" w:rsidRPr="0016023A" w:rsidRDefault="00683D17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 xml:space="preserve">В связи с принятием и вступлением в силу Федерального закона </w:t>
      </w:r>
      <w:r w:rsidR="003A3948" w:rsidRPr="0016023A">
        <w:rPr>
          <w:rFonts w:ascii="Times New Roman" w:hAnsi="Times New Roman" w:cs="Times New Roman"/>
          <w:sz w:val="24"/>
          <w:szCs w:val="24"/>
        </w:rPr>
        <w:t>«</w:t>
      </w:r>
      <w:r w:rsidRPr="0016023A">
        <w:rPr>
          <w:rFonts w:ascii="Times New Roman" w:hAnsi="Times New Roman" w:cs="Times New Roman"/>
          <w:sz w:val="24"/>
          <w:szCs w:val="24"/>
        </w:rPr>
        <w:t>О ведении гражданами садоводства и огор</w:t>
      </w:r>
      <w:r w:rsidR="003A3948" w:rsidRPr="0016023A">
        <w:rPr>
          <w:rFonts w:ascii="Times New Roman" w:hAnsi="Times New Roman" w:cs="Times New Roman"/>
          <w:sz w:val="24"/>
          <w:szCs w:val="24"/>
        </w:rPr>
        <w:t>одничества для собственных нужд»</w:t>
      </w:r>
      <w:r w:rsidR="00B7512D" w:rsidRPr="0016023A">
        <w:rPr>
          <w:rFonts w:ascii="Times New Roman" w:hAnsi="Times New Roman" w:cs="Times New Roman"/>
          <w:sz w:val="24"/>
          <w:szCs w:val="24"/>
        </w:rPr>
        <w:t xml:space="preserve"> с 01</w:t>
      </w:r>
      <w:r w:rsidR="003A3948" w:rsidRPr="0016023A">
        <w:rPr>
          <w:rFonts w:ascii="Times New Roman" w:hAnsi="Times New Roman" w:cs="Times New Roman"/>
          <w:sz w:val="24"/>
          <w:szCs w:val="24"/>
        </w:rPr>
        <w:t xml:space="preserve"> </w:t>
      </w:r>
      <w:r w:rsidR="00717E49" w:rsidRPr="0016023A">
        <w:rPr>
          <w:rFonts w:ascii="Times New Roman" w:hAnsi="Times New Roman" w:cs="Times New Roman"/>
          <w:sz w:val="24"/>
          <w:szCs w:val="24"/>
        </w:rPr>
        <w:t>января</w:t>
      </w:r>
      <w:r w:rsidR="003A3948" w:rsidRPr="0016023A">
        <w:rPr>
          <w:rFonts w:ascii="Times New Roman" w:hAnsi="Times New Roman" w:cs="Times New Roman"/>
          <w:sz w:val="24"/>
          <w:szCs w:val="24"/>
        </w:rPr>
        <w:t xml:space="preserve"> </w:t>
      </w:r>
      <w:r w:rsidR="00B7512D" w:rsidRPr="0016023A">
        <w:rPr>
          <w:rFonts w:ascii="Times New Roman" w:hAnsi="Times New Roman" w:cs="Times New Roman"/>
          <w:sz w:val="24"/>
          <w:szCs w:val="24"/>
        </w:rPr>
        <w:t xml:space="preserve">2019 был изменен порядок заключения договоров технологического присоединения к электрическим сетям. </w:t>
      </w:r>
    </w:p>
    <w:p w:rsidR="00B7512D" w:rsidRPr="0016023A" w:rsidRDefault="00B7512D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 xml:space="preserve">Теперь в случае технологического присоединения </w:t>
      </w:r>
      <w:proofErr w:type="spellStart"/>
      <w:r w:rsidRPr="0016023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6023A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садоводства или огородничества, заявка на технологическое присоединение этих устройств подается в сетевую организацию садоводческим или огородническим некоммерческим товариществом (при </w:t>
      </w:r>
      <w:r w:rsidR="00717E49" w:rsidRPr="0016023A">
        <w:rPr>
          <w:rFonts w:ascii="Times New Roman" w:hAnsi="Times New Roman" w:cs="Times New Roman"/>
          <w:sz w:val="24"/>
          <w:szCs w:val="24"/>
        </w:rPr>
        <w:t xml:space="preserve">его </w:t>
      </w:r>
      <w:r w:rsidRPr="0016023A">
        <w:rPr>
          <w:rFonts w:ascii="Times New Roman" w:hAnsi="Times New Roman" w:cs="Times New Roman"/>
          <w:sz w:val="24"/>
          <w:szCs w:val="24"/>
        </w:rPr>
        <w:t>наличии).</w:t>
      </w:r>
    </w:p>
    <w:p w:rsidR="00B7512D" w:rsidRPr="0016023A" w:rsidRDefault="00B7512D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 xml:space="preserve">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</w:t>
      </w:r>
      <w:proofErr w:type="spellStart"/>
      <w:r w:rsidRPr="0016023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6023A">
        <w:rPr>
          <w:rFonts w:ascii="Times New Roman" w:hAnsi="Times New Roman" w:cs="Times New Roman"/>
          <w:sz w:val="24"/>
          <w:szCs w:val="24"/>
        </w:rPr>
        <w:t xml:space="preserve"> устройств, а также препятствовать сетевой организации в осуществлении технологического присоединения таких устройств и требовать за это плату.</w:t>
      </w:r>
    </w:p>
    <w:p w:rsidR="00717E49" w:rsidRPr="0016023A" w:rsidRDefault="00B7512D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 xml:space="preserve"> </w:t>
      </w:r>
      <w:r w:rsidR="00717E49" w:rsidRPr="0016023A">
        <w:rPr>
          <w:rFonts w:ascii="Times New Roman" w:hAnsi="Times New Roman" w:cs="Times New Roman"/>
          <w:sz w:val="24"/>
          <w:szCs w:val="24"/>
        </w:rPr>
        <w:t>В связи с изменением законодательства, у</w:t>
      </w:r>
      <w:r w:rsidR="00CC6251" w:rsidRPr="0016023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717E49" w:rsidRPr="0016023A">
        <w:rPr>
          <w:rFonts w:ascii="Times New Roman" w:hAnsi="Times New Roman" w:cs="Times New Roman"/>
          <w:sz w:val="24"/>
          <w:szCs w:val="24"/>
        </w:rPr>
        <w:t>,</w:t>
      </w:r>
      <w:r w:rsidR="00CC6251" w:rsidRPr="0016023A">
        <w:rPr>
          <w:rFonts w:ascii="Times New Roman" w:hAnsi="Times New Roman" w:cs="Times New Roman"/>
          <w:sz w:val="24"/>
          <w:szCs w:val="24"/>
        </w:rPr>
        <w:t xml:space="preserve"> некоммерческих товариществ и сетевых организаций появил</w:t>
      </w:r>
      <w:r w:rsidR="00507B1B" w:rsidRPr="0016023A">
        <w:rPr>
          <w:rFonts w:ascii="Times New Roman" w:hAnsi="Times New Roman" w:cs="Times New Roman"/>
          <w:sz w:val="24"/>
          <w:szCs w:val="24"/>
        </w:rPr>
        <w:t>и</w:t>
      </w:r>
      <w:r w:rsidR="00CC6251" w:rsidRPr="0016023A">
        <w:rPr>
          <w:rFonts w:ascii="Times New Roman" w:hAnsi="Times New Roman" w:cs="Times New Roman"/>
          <w:sz w:val="24"/>
          <w:szCs w:val="24"/>
        </w:rPr>
        <w:t xml:space="preserve">сь </w:t>
      </w:r>
      <w:r w:rsidR="00507B1B" w:rsidRPr="0016023A">
        <w:rPr>
          <w:rFonts w:ascii="Times New Roman" w:hAnsi="Times New Roman" w:cs="Times New Roman"/>
          <w:sz w:val="24"/>
          <w:szCs w:val="24"/>
        </w:rPr>
        <w:t>некоторые разночтения указанных изменений.</w:t>
      </w:r>
      <w:r w:rsidR="00534E20" w:rsidRPr="00160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D17" w:rsidRPr="0016023A" w:rsidRDefault="00534E20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 xml:space="preserve">В этой связи Ростовским УФАС России неоднократно проводились заседания рабочей группы, посвященные разъяснению процедуры </w:t>
      </w:r>
      <w:r w:rsidR="00813436" w:rsidRPr="0016023A">
        <w:rPr>
          <w:rFonts w:ascii="Times New Roman" w:hAnsi="Times New Roman" w:cs="Times New Roman"/>
          <w:sz w:val="24"/>
          <w:szCs w:val="24"/>
        </w:rPr>
        <w:t>технологического присоединения к электрическим сетям.</w:t>
      </w:r>
      <w:r w:rsidRPr="001602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730B" w:rsidRPr="0016023A" w:rsidRDefault="00534E20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>Ростовское УФАС России руководствуется разъяснениями ФАС России, в соответствии с которыми:</w:t>
      </w:r>
    </w:p>
    <w:p w:rsidR="00066E40" w:rsidRPr="0016023A" w:rsidRDefault="00066E40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lastRenderedPageBreak/>
        <w:t>При ведении садоводства или огородничества гражданами на садовых или огородных земельных участках с созданием некоммерческих товариществ:</w:t>
      </w:r>
    </w:p>
    <w:p w:rsidR="00813436" w:rsidRPr="0016023A" w:rsidRDefault="00813436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 xml:space="preserve">- в случае тех. </w:t>
      </w:r>
      <w:r w:rsidR="00D17C9C" w:rsidRPr="0016023A">
        <w:rPr>
          <w:rFonts w:ascii="Times New Roman" w:hAnsi="Times New Roman" w:cs="Times New Roman"/>
          <w:sz w:val="24"/>
          <w:szCs w:val="24"/>
        </w:rPr>
        <w:t>п</w:t>
      </w:r>
      <w:r w:rsidRPr="0016023A">
        <w:rPr>
          <w:rFonts w:ascii="Times New Roman" w:hAnsi="Times New Roman" w:cs="Times New Roman"/>
          <w:sz w:val="24"/>
          <w:szCs w:val="24"/>
        </w:rPr>
        <w:t xml:space="preserve">рисоединения </w:t>
      </w:r>
      <w:proofErr w:type="spellStart"/>
      <w:r w:rsidRPr="0016023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6023A">
        <w:rPr>
          <w:rFonts w:ascii="Times New Roman" w:hAnsi="Times New Roman" w:cs="Times New Roman"/>
          <w:sz w:val="24"/>
          <w:szCs w:val="24"/>
        </w:rPr>
        <w:t xml:space="preserve"> устройств, относящихся к имуществу общего пользования, расположенных в границах территории садоводства</w:t>
      </w:r>
      <w:r w:rsidR="00717E49" w:rsidRPr="0016023A">
        <w:rPr>
          <w:rFonts w:ascii="Times New Roman" w:hAnsi="Times New Roman" w:cs="Times New Roman"/>
          <w:sz w:val="24"/>
          <w:szCs w:val="24"/>
        </w:rPr>
        <w:t>,</w:t>
      </w:r>
      <w:r w:rsidRPr="0016023A">
        <w:rPr>
          <w:rFonts w:ascii="Times New Roman" w:hAnsi="Times New Roman" w:cs="Times New Roman"/>
          <w:sz w:val="24"/>
          <w:szCs w:val="24"/>
        </w:rPr>
        <w:t xml:space="preserve"> заявка на технологическое присоединение подается в сетевую организацию некоммерческим товариществом, договор в таком случае заключается между некоммерческим товариществом и сетевой организацией.</w:t>
      </w:r>
    </w:p>
    <w:p w:rsidR="00D17C9C" w:rsidRPr="0016023A" w:rsidRDefault="00D17C9C" w:rsidP="00107881">
      <w:pPr>
        <w:pStyle w:val="a6"/>
        <w:spacing w:before="0" w:beforeAutospacing="0" w:after="0" w:afterAutospacing="0" w:line="360" w:lineRule="auto"/>
        <w:ind w:firstLine="709"/>
        <w:jc w:val="both"/>
      </w:pPr>
      <w:r w:rsidRPr="0016023A">
        <w:t xml:space="preserve"> - в случае технологического присоединения </w:t>
      </w:r>
      <w:proofErr w:type="spellStart"/>
      <w:r w:rsidRPr="0016023A">
        <w:t>энергопринимающих</w:t>
      </w:r>
      <w:proofErr w:type="spellEnd"/>
      <w:r w:rsidRPr="0016023A"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садоводства или огородничества, заявка на технологическое присоединение этих </w:t>
      </w:r>
      <w:proofErr w:type="spellStart"/>
      <w:r w:rsidRPr="0016023A">
        <w:t>энергопринимающих</w:t>
      </w:r>
      <w:proofErr w:type="spellEnd"/>
      <w:r w:rsidRPr="0016023A">
        <w:t xml:space="preserve"> устройств </w:t>
      </w:r>
      <w:proofErr w:type="gramStart"/>
      <w:r w:rsidRPr="0016023A">
        <w:t>подается  некоммерческим</w:t>
      </w:r>
      <w:proofErr w:type="gramEnd"/>
      <w:r w:rsidRPr="0016023A">
        <w:t xml:space="preserve"> товариществом, при этом договор о технологическом присоединении заключается между сетевой организацией и собственником данных </w:t>
      </w:r>
      <w:proofErr w:type="spellStart"/>
      <w:r w:rsidRPr="0016023A">
        <w:t>энергопринимающих</w:t>
      </w:r>
      <w:proofErr w:type="spellEnd"/>
      <w:r w:rsidRPr="0016023A">
        <w:t xml:space="preserve"> устройств.</w:t>
      </w:r>
    </w:p>
    <w:p w:rsidR="00D17C9C" w:rsidRPr="0016023A" w:rsidRDefault="00066E40" w:rsidP="00107881">
      <w:pPr>
        <w:pStyle w:val="a6"/>
        <w:spacing w:before="0" w:beforeAutospacing="0" w:after="0" w:afterAutospacing="0" w:line="360" w:lineRule="auto"/>
        <w:ind w:firstLine="709"/>
        <w:jc w:val="both"/>
      </w:pPr>
      <w:r w:rsidRPr="0016023A">
        <w:t xml:space="preserve">- </w:t>
      </w:r>
      <w:r w:rsidR="00D17C9C" w:rsidRPr="0016023A">
        <w:t xml:space="preserve">в случае технологического присоединения </w:t>
      </w:r>
      <w:proofErr w:type="spellStart"/>
      <w:r w:rsidR="00D17C9C" w:rsidRPr="0016023A">
        <w:t>энергопринимающих</w:t>
      </w:r>
      <w:proofErr w:type="spellEnd"/>
      <w:r w:rsidR="00D17C9C" w:rsidRPr="0016023A">
        <w:t xml:space="preserve"> устройств, принадлежащих правообладателям объектов недвижимости, расположенных в границах территории садоводства или огородничества, заявка на технологическое присоединение этих </w:t>
      </w:r>
      <w:proofErr w:type="spellStart"/>
      <w:r w:rsidR="00D17C9C" w:rsidRPr="0016023A">
        <w:t>энергопринимающих</w:t>
      </w:r>
      <w:proofErr w:type="spellEnd"/>
      <w:r w:rsidR="00D17C9C" w:rsidRPr="0016023A">
        <w:t xml:space="preserve"> устройств </w:t>
      </w:r>
      <w:proofErr w:type="gramStart"/>
      <w:r w:rsidR="00D17C9C" w:rsidRPr="0016023A">
        <w:t>подается  некоммерческим</w:t>
      </w:r>
      <w:proofErr w:type="gramEnd"/>
      <w:r w:rsidR="00D17C9C" w:rsidRPr="0016023A">
        <w:t xml:space="preserve"> товариществом, при этом договор о технологическом присоединении заключается сетевой организацией с правообладателем объекта недвижимости.                              </w:t>
      </w:r>
    </w:p>
    <w:p w:rsidR="00D17C9C" w:rsidRPr="0016023A" w:rsidRDefault="00D17C9C" w:rsidP="00107881">
      <w:pPr>
        <w:pStyle w:val="a6"/>
        <w:spacing w:before="0" w:beforeAutospacing="0" w:after="0" w:afterAutospacing="0" w:line="360" w:lineRule="auto"/>
        <w:ind w:firstLine="709"/>
        <w:jc w:val="both"/>
      </w:pPr>
      <w:r w:rsidRPr="0016023A">
        <w:t xml:space="preserve">         В последних двух случаях, подключение </w:t>
      </w:r>
      <w:proofErr w:type="spellStart"/>
      <w:r w:rsidRPr="0016023A">
        <w:t>энергопринимающих</w:t>
      </w:r>
      <w:proofErr w:type="spellEnd"/>
      <w:r w:rsidRPr="0016023A">
        <w:t xml:space="preserve"> устройств заявителя осуществляется в рамках исполнения сетевой организацией своих обязательств (</w:t>
      </w:r>
      <w:r w:rsidR="004F73BE" w:rsidRPr="0016023A">
        <w:t xml:space="preserve">и </w:t>
      </w:r>
      <w:r w:rsidRPr="0016023A">
        <w:t xml:space="preserve">в том числе в части урегулирования отношений с иными лицами) до границ участка, на котором расположены присоединяемые </w:t>
      </w:r>
      <w:proofErr w:type="spellStart"/>
      <w:r w:rsidRPr="0016023A">
        <w:t>энергопринимающие</w:t>
      </w:r>
      <w:proofErr w:type="spellEnd"/>
      <w:r w:rsidRPr="0016023A">
        <w:t xml:space="preserve"> устройства лица, в интересах которого некоммерческое товарищество направляет заявку на технологическое присоединение.</w:t>
      </w:r>
    </w:p>
    <w:p w:rsidR="00D17C9C" w:rsidRPr="0016023A" w:rsidRDefault="00D17C9C" w:rsidP="001C3AE3">
      <w:pPr>
        <w:pStyle w:val="a6"/>
        <w:spacing w:before="0" w:beforeAutospacing="0" w:after="0" w:afterAutospacing="0" w:line="360" w:lineRule="auto"/>
        <w:ind w:firstLine="708"/>
        <w:jc w:val="both"/>
      </w:pPr>
      <w:r w:rsidRPr="0016023A">
        <w:t>Таким образом, сетевая организация заключает договор технологического присоединения с лицом</w:t>
      </w:r>
      <w:r w:rsidR="004F73BE" w:rsidRPr="0016023A">
        <w:t>, в интересах</w:t>
      </w:r>
      <w:r w:rsidRPr="0016023A">
        <w:t xml:space="preserve"> которого некоммерческое товарищество направляло заявку на технологическое присоединение.</w:t>
      </w:r>
    </w:p>
    <w:p w:rsidR="00D17C9C" w:rsidRPr="0016023A" w:rsidRDefault="00D17C9C" w:rsidP="00107881">
      <w:pPr>
        <w:pStyle w:val="a6"/>
        <w:spacing w:before="0" w:beforeAutospacing="0" w:after="0" w:afterAutospacing="0" w:line="360" w:lineRule="auto"/>
        <w:ind w:firstLine="709"/>
        <w:jc w:val="both"/>
      </w:pPr>
      <w:r w:rsidRPr="0016023A">
        <w:t xml:space="preserve">В случае </w:t>
      </w:r>
      <w:r w:rsidR="004F73BE" w:rsidRPr="0016023A">
        <w:t xml:space="preserve">же </w:t>
      </w:r>
      <w:r w:rsidRPr="0016023A">
        <w:t xml:space="preserve">ведения садоводства или огородничества без </w:t>
      </w:r>
      <w:proofErr w:type="gramStart"/>
      <w:r w:rsidRPr="0016023A">
        <w:t>создания  некоммерческого</w:t>
      </w:r>
      <w:proofErr w:type="gramEnd"/>
      <w:r w:rsidRPr="0016023A">
        <w:t xml:space="preserve"> товарищества</w:t>
      </w:r>
      <w:r w:rsidR="004F73BE" w:rsidRPr="0016023A">
        <w:t>,</w:t>
      </w:r>
      <w:r w:rsidRPr="0016023A">
        <w:t xml:space="preserve"> заявка на технологическое присоединение </w:t>
      </w:r>
      <w:proofErr w:type="spellStart"/>
      <w:r w:rsidRPr="0016023A">
        <w:t>энергопринимающих</w:t>
      </w:r>
      <w:proofErr w:type="spellEnd"/>
      <w:r w:rsidRPr="0016023A">
        <w:t xml:space="preserve"> устройств принадлежащих гражданам или иным правообладателям объектов недвижимости, расположенных в границах территории садоводства или огородничества, подается в сетевую организацию гражданами или иными правообл</w:t>
      </w:r>
      <w:r w:rsidR="004F73BE" w:rsidRPr="0016023A">
        <w:t>адателями объектов недвижимости,</w:t>
      </w:r>
      <w:r w:rsidRPr="0016023A">
        <w:t xml:space="preserve"> т.е. собственником </w:t>
      </w:r>
      <w:proofErr w:type="spellStart"/>
      <w:r w:rsidRPr="0016023A">
        <w:t>энергопринимающих</w:t>
      </w:r>
      <w:proofErr w:type="spellEnd"/>
      <w:r w:rsidRPr="0016023A">
        <w:t xml:space="preserve"> </w:t>
      </w:r>
      <w:r w:rsidRPr="0016023A">
        <w:lastRenderedPageBreak/>
        <w:t>устройств, которые необходимо присоединить. Договор о технологическом присоединении заключается с обратившимся лицом в общем порядке технологического присоединения, установленном в зависимости от мощности присоединяемых устройств.</w:t>
      </w:r>
    </w:p>
    <w:p w:rsidR="00A840F8" w:rsidRPr="0016023A" w:rsidRDefault="00066E40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3A">
        <w:rPr>
          <w:rFonts w:ascii="Times New Roman" w:hAnsi="Times New Roman" w:cs="Times New Roman"/>
          <w:sz w:val="24"/>
          <w:szCs w:val="24"/>
        </w:rPr>
        <w:t xml:space="preserve">После вступления в силу указанных изменений Ростовским УФАС </w:t>
      </w:r>
      <w:proofErr w:type="gramStart"/>
      <w:r w:rsidRPr="0016023A">
        <w:rPr>
          <w:rFonts w:ascii="Times New Roman" w:hAnsi="Times New Roman" w:cs="Times New Roman"/>
          <w:sz w:val="24"/>
          <w:szCs w:val="24"/>
        </w:rPr>
        <w:t>России  возбуждено</w:t>
      </w:r>
      <w:proofErr w:type="gramEnd"/>
      <w:r w:rsidRPr="0016023A">
        <w:rPr>
          <w:rFonts w:ascii="Times New Roman" w:hAnsi="Times New Roman" w:cs="Times New Roman"/>
          <w:sz w:val="24"/>
          <w:szCs w:val="24"/>
        </w:rPr>
        <w:t xml:space="preserve"> несколько дел об административных правонарушениях в отношении сетевых организаций в связи с несвоевременным рассмотрением </w:t>
      </w:r>
      <w:r w:rsidR="009764CD" w:rsidRPr="0016023A">
        <w:rPr>
          <w:rFonts w:ascii="Times New Roman" w:hAnsi="Times New Roman" w:cs="Times New Roman"/>
          <w:sz w:val="24"/>
          <w:szCs w:val="24"/>
        </w:rPr>
        <w:t>заявок некоммерческих товариществ</w:t>
      </w:r>
      <w:r w:rsidR="004F73BE" w:rsidRPr="0016023A">
        <w:rPr>
          <w:rFonts w:ascii="Times New Roman" w:hAnsi="Times New Roman" w:cs="Times New Roman"/>
          <w:sz w:val="24"/>
          <w:szCs w:val="24"/>
        </w:rPr>
        <w:t>, поданных</w:t>
      </w:r>
      <w:r w:rsidR="009764CD" w:rsidRPr="0016023A">
        <w:rPr>
          <w:rFonts w:ascii="Times New Roman" w:hAnsi="Times New Roman" w:cs="Times New Roman"/>
          <w:sz w:val="24"/>
          <w:szCs w:val="24"/>
        </w:rPr>
        <w:t xml:space="preserve"> в интересах </w:t>
      </w:r>
      <w:r w:rsidR="004F73BE" w:rsidRPr="0016023A">
        <w:rPr>
          <w:rFonts w:ascii="Times New Roman" w:hAnsi="Times New Roman" w:cs="Times New Roman"/>
          <w:sz w:val="24"/>
          <w:szCs w:val="24"/>
        </w:rPr>
        <w:t>граждан</w:t>
      </w:r>
      <w:r w:rsidR="009764CD" w:rsidRPr="0016023A">
        <w:rPr>
          <w:rFonts w:ascii="Times New Roman" w:hAnsi="Times New Roman" w:cs="Times New Roman"/>
          <w:sz w:val="24"/>
          <w:szCs w:val="24"/>
        </w:rPr>
        <w:t xml:space="preserve">. В ходе рассмотрения указанных дел стало известно, что со второй половины 2019 года </w:t>
      </w:r>
      <w:r w:rsidR="004F73BE" w:rsidRPr="0016023A">
        <w:rPr>
          <w:rFonts w:ascii="Times New Roman" w:hAnsi="Times New Roman" w:cs="Times New Roman"/>
          <w:sz w:val="24"/>
          <w:szCs w:val="24"/>
        </w:rPr>
        <w:t>начало</w:t>
      </w:r>
      <w:r w:rsidR="009764CD" w:rsidRPr="0016023A">
        <w:rPr>
          <w:rFonts w:ascii="Times New Roman" w:hAnsi="Times New Roman" w:cs="Times New Roman"/>
          <w:sz w:val="24"/>
          <w:szCs w:val="24"/>
        </w:rPr>
        <w:t xml:space="preserve"> осуществляться присоединение к электрическим сетям граждан</w:t>
      </w:r>
      <w:r w:rsidR="001F6A3B">
        <w:rPr>
          <w:rFonts w:ascii="Times New Roman" w:hAnsi="Times New Roman" w:cs="Times New Roman"/>
          <w:sz w:val="24"/>
          <w:szCs w:val="24"/>
        </w:rPr>
        <w:t>-членов СНТ на территории Азовского района РО</w:t>
      </w:r>
      <w:r w:rsidR="009764CD" w:rsidRPr="0016023A">
        <w:rPr>
          <w:rFonts w:ascii="Times New Roman" w:hAnsi="Times New Roman" w:cs="Times New Roman"/>
          <w:sz w:val="24"/>
          <w:szCs w:val="24"/>
        </w:rPr>
        <w:t xml:space="preserve">, которые до обращения в антимонопольный орган на протяжении нескольких лет </w:t>
      </w:r>
      <w:r w:rsidR="00132A45" w:rsidRPr="0016023A">
        <w:rPr>
          <w:rFonts w:ascii="Times New Roman" w:hAnsi="Times New Roman" w:cs="Times New Roman"/>
          <w:sz w:val="24"/>
          <w:szCs w:val="24"/>
        </w:rPr>
        <w:t xml:space="preserve">безуспешно </w:t>
      </w:r>
      <w:r w:rsidR="009764CD" w:rsidRPr="0016023A">
        <w:rPr>
          <w:rFonts w:ascii="Times New Roman" w:hAnsi="Times New Roman" w:cs="Times New Roman"/>
          <w:sz w:val="24"/>
          <w:szCs w:val="24"/>
        </w:rPr>
        <w:t xml:space="preserve">пытались подключиться к </w:t>
      </w:r>
      <w:r w:rsidR="004F73BE" w:rsidRPr="0016023A">
        <w:rPr>
          <w:rFonts w:ascii="Times New Roman" w:hAnsi="Times New Roman" w:cs="Times New Roman"/>
          <w:sz w:val="24"/>
          <w:szCs w:val="24"/>
        </w:rPr>
        <w:t>этим</w:t>
      </w:r>
      <w:r w:rsidR="009764CD" w:rsidRPr="0016023A">
        <w:rPr>
          <w:rFonts w:ascii="Times New Roman" w:hAnsi="Times New Roman" w:cs="Times New Roman"/>
          <w:sz w:val="24"/>
          <w:szCs w:val="24"/>
        </w:rPr>
        <w:t xml:space="preserve"> сетям. </w:t>
      </w:r>
    </w:p>
    <w:p w:rsidR="00066E40" w:rsidRPr="0016023A" w:rsidRDefault="00066E40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E40" w:rsidRPr="0016023A" w:rsidRDefault="00066E40" w:rsidP="00107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0B1" w:rsidRPr="0016023A" w:rsidRDefault="00FF40B1" w:rsidP="00107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0B1" w:rsidRPr="0016023A" w:rsidRDefault="00FF40B1" w:rsidP="00107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0B1" w:rsidRPr="0016023A" w:rsidRDefault="00FF40B1" w:rsidP="00107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764" w:rsidRPr="0016023A" w:rsidRDefault="00F94764" w:rsidP="0010788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94764" w:rsidRPr="0016023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8F" w:rsidRDefault="00DC748F" w:rsidP="00107881">
      <w:pPr>
        <w:spacing w:after="0" w:line="240" w:lineRule="auto"/>
      </w:pPr>
      <w:r>
        <w:separator/>
      </w:r>
    </w:p>
  </w:endnote>
  <w:endnote w:type="continuationSeparator" w:id="0">
    <w:p w:rsidR="00DC748F" w:rsidRDefault="00DC748F" w:rsidP="0010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993279"/>
      <w:docPartObj>
        <w:docPartGallery w:val="Page Numbers (Bottom of Page)"/>
        <w:docPartUnique/>
      </w:docPartObj>
    </w:sdtPr>
    <w:sdtEndPr/>
    <w:sdtContent>
      <w:p w:rsidR="00107881" w:rsidRDefault="0010788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7AA">
          <w:rPr>
            <w:noProof/>
          </w:rPr>
          <w:t>7</w:t>
        </w:r>
        <w:r>
          <w:fldChar w:fldCharType="end"/>
        </w:r>
      </w:p>
    </w:sdtContent>
  </w:sdt>
  <w:p w:rsidR="00107881" w:rsidRDefault="001078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8F" w:rsidRDefault="00DC748F" w:rsidP="00107881">
      <w:pPr>
        <w:spacing w:after="0" w:line="240" w:lineRule="auto"/>
      </w:pPr>
      <w:r>
        <w:separator/>
      </w:r>
    </w:p>
  </w:footnote>
  <w:footnote w:type="continuationSeparator" w:id="0">
    <w:p w:rsidR="00DC748F" w:rsidRDefault="00DC748F" w:rsidP="00107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013592"/>
    <w:multiLevelType w:val="hybridMultilevel"/>
    <w:tmpl w:val="2B7A3084"/>
    <w:lvl w:ilvl="0" w:tplc="9C307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B1"/>
    <w:rsid w:val="00056D09"/>
    <w:rsid w:val="00066E40"/>
    <w:rsid w:val="000A672D"/>
    <w:rsid w:val="00107881"/>
    <w:rsid w:val="00111A01"/>
    <w:rsid w:val="00132A45"/>
    <w:rsid w:val="0016023A"/>
    <w:rsid w:val="001A6633"/>
    <w:rsid w:val="001C3AE3"/>
    <w:rsid w:val="001F6A3B"/>
    <w:rsid w:val="002047D7"/>
    <w:rsid w:val="0021730B"/>
    <w:rsid w:val="00253F2A"/>
    <w:rsid w:val="00286250"/>
    <w:rsid w:val="00290B5B"/>
    <w:rsid w:val="002E180C"/>
    <w:rsid w:val="00330E09"/>
    <w:rsid w:val="0035323B"/>
    <w:rsid w:val="00354707"/>
    <w:rsid w:val="003A3948"/>
    <w:rsid w:val="003F03B1"/>
    <w:rsid w:val="00404954"/>
    <w:rsid w:val="00412E8A"/>
    <w:rsid w:val="004167B8"/>
    <w:rsid w:val="004F73BE"/>
    <w:rsid w:val="00507B1B"/>
    <w:rsid w:val="00534E20"/>
    <w:rsid w:val="005A7604"/>
    <w:rsid w:val="00683D17"/>
    <w:rsid w:val="006870D5"/>
    <w:rsid w:val="006E2438"/>
    <w:rsid w:val="00717E49"/>
    <w:rsid w:val="00801E90"/>
    <w:rsid w:val="00813436"/>
    <w:rsid w:val="008320A2"/>
    <w:rsid w:val="00832943"/>
    <w:rsid w:val="008D2620"/>
    <w:rsid w:val="00920DF3"/>
    <w:rsid w:val="0097541F"/>
    <w:rsid w:val="009764CD"/>
    <w:rsid w:val="00A61483"/>
    <w:rsid w:val="00A840F8"/>
    <w:rsid w:val="00AA2E90"/>
    <w:rsid w:val="00AA6C5B"/>
    <w:rsid w:val="00B7512D"/>
    <w:rsid w:val="00BA5EAA"/>
    <w:rsid w:val="00BC28A3"/>
    <w:rsid w:val="00C25DE8"/>
    <w:rsid w:val="00C933D6"/>
    <w:rsid w:val="00CC6251"/>
    <w:rsid w:val="00CE6FDF"/>
    <w:rsid w:val="00D17C9C"/>
    <w:rsid w:val="00D54624"/>
    <w:rsid w:val="00D94493"/>
    <w:rsid w:val="00D962AE"/>
    <w:rsid w:val="00DC748F"/>
    <w:rsid w:val="00F36CC5"/>
    <w:rsid w:val="00F50A69"/>
    <w:rsid w:val="00F90554"/>
    <w:rsid w:val="00F93B0C"/>
    <w:rsid w:val="00F94764"/>
    <w:rsid w:val="00FF40B1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030CB-5FFA-407D-92E2-D69E6AF7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B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qFormat/>
    <w:rsid w:val="00132A45"/>
    <w:pPr>
      <w:numPr>
        <w:numId w:val="2"/>
      </w:numPr>
      <w:tabs>
        <w:tab w:val="clear" w:pos="360"/>
        <w:tab w:val="num" w:pos="643"/>
      </w:tabs>
      <w:spacing w:after="0" w:line="240" w:lineRule="auto"/>
      <w:ind w:left="643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40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F4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basedOn w:val="a0"/>
    <w:uiPriority w:val="99"/>
    <w:rsid w:val="00FF40B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047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2943"/>
    <w:rPr>
      <w:b/>
      <w:bCs/>
    </w:rPr>
  </w:style>
  <w:style w:type="paragraph" w:styleId="a6">
    <w:name w:val="Normal (Web)"/>
    <w:basedOn w:val="a"/>
    <w:uiPriority w:val="99"/>
    <w:semiHidden/>
    <w:unhideWhenUsed/>
    <w:rsid w:val="00D1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28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32A4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A663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0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7881"/>
  </w:style>
  <w:style w:type="paragraph" w:styleId="ac">
    <w:name w:val="footer"/>
    <w:basedOn w:val="a"/>
    <w:link w:val="ad"/>
    <w:uiPriority w:val="99"/>
    <w:unhideWhenUsed/>
    <w:rsid w:val="0010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20EC096F2E3AD0224B25A7B5EBB493FC21A08288A90EFE19D592FC4A833BA1371AD68E11CF020B675E49D31C1F8E20BF5C711469C8363ZAp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6BCD715955331F5346F08560A007C222D506B32F49EED1CB281042133771AC3F7BD9477D9E2738263D5F767B814BE1CBD1D8B6DD969999hAQ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745CE906B26657740F79AE2F578FB0615A239808521667D802ECA6F470F176AC39308AFC5A781C281232A4198FEC08D08648800C3153AkFM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Бубельцова Ольга Сергеевна</dc:creator>
  <cp:keywords/>
  <dc:description/>
  <cp:lastModifiedBy>Бубельцова Ольга Сергеевна</cp:lastModifiedBy>
  <cp:revision>15</cp:revision>
  <cp:lastPrinted>2019-11-29T07:49:00Z</cp:lastPrinted>
  <dcterms:created xsi:type="dcterms:W3CDTF">2019-11-28T12:22:00Z</dcterms:created>
  <dcterms:modified xsi:type="dcterms:W3CDTF">2020-02-05T13:40:00Z</dcterms:modified>
</cp:coreProperties>
</file>